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307"/>
      </w:tblGrid>
      <w:tr w:rsidR="006973DA" w:rsidRPr="006973DA" w:rsidTr="00ED3509">
        <w:trPr>
          <w:trHeight w:val="143"/>
          <w:jc w:val="center"/>
        </w:trPr>
        <w:tc>
          <w:tcPr>
            <w:tcW w:w="10407" w:type="dxa"/>
          </w:tcPr>
          <w:p w:rsidR="006973DA" w:rsidRPr="006973DA" w:rsidRDefault="006973DA" w:rsidP="006973DA">
            <w:pPr>
              <w:pBdr>
                <w:top w:val="single" w:sz="18" w:space="1" w:color="999999"/>
                <w:left w:val="single" w:sz="18" w:space="4" w:color="999999"/>
                <w:bottom w:val="single" w:sz="18" w:space="1" w:color="999999"/>
                <w:right w:val="single" w:sz="18" w:space="4" w:color="999999"/>
              </w:pBdr>
              <w:tabs>
                <w:tab w:val="right" w:pos="10080"/>
              </w:tabs>
              <w:spacing w:after="0" w:line="240" w:lineRule="auto"/>
              <w:jc w:val="center"/>
              <w:outlineLvl w:val="2"/>
              <w:rPr>
                <w:b/>
                <w:sz w:val="32"/>
                <w:szCs w:val="32"/>
                <w:lang w:val="en-GB" w:bidi="ar-SA"/>
              </w:rPr>
            </w:pPr>
            <w:bookmarkStart w:id="0" w:name="_GoBack"/>
            <w:bookmarkStart w:id="1" w:name="_Toc144189483"/>
            <w:bookmarkStart w:id="2" w:name="_Toc159841231"/>
            <w:bookmarkStart w:id="3" w:name="_Toc180136135"/>
            <w:bookmarkStart w:id="4" w:name="Form_Approval_New_Contractors"/>
            <w:bookmarkStart w:id="5" w:name="_Toc200269019"/>
            <w:bookmarkEnd w:id="0"/>
            <w:r w:rsidRPr="006973DA">
              <w:rPr>
                <w:b/>
                <w:sz w:val="32"/>
                <w:szCs w:val="32"/>
                <w:lang w:val="en-GB" w:bidi="ar-SA"/>
              </w:rPr>
              <w:t>Approval of Supplier Questionnaire</w:t>
            </w:r>
            <w:bookmarkEnd w:id="1"/>
            <w:bookmarkEnd w:id="2"/>
            <w:bookmarkEnd w:id="3"/>
            <w:bookmarkEnd w:id="4"/>
            <w:bookmarkEnd w:id="5"/>
          </w:p>
        </w:tc>
      </w:tr>
    </w:tbl>
    <w:p w:rsidR="006973DA" w:rsidRPr="006973DA" w:rsidRDefault="006973DA" w:rsidP="006973DA">
      <w:pPr>
        <w:spacing w:after="0" w:line="240" w:lineRule="auto"/>
        <w:jc w:val="both"/>
        <w:rPr>
          <w:rFonts w:cs="Arial"/>
          <w:b/>
          <w:sz w:val="8"/>
          <w:szCs w:val="8"/>
          <w:lang w:val="en-GB" w:eastAsia="en-GB" w:bidi="ar-SA"/>
        </w:rPr>
      </w:pPr>
    </w:p>
    <w:tbl>
      <w:tblPr>
        <w:tblW w:w="0" w:type="auto"/>
        <w:jc w:val="center"/>
        <w:tblInd w:w="-1158"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tblPr>
      <w:tblGrid>
        <w:gridCol w:w="566"/>
        <w:gridCol w:w="5105"/>
        <w:gridCol w:w="63"/>
        <w:gridCol w:w="4635"/>
        <w:gridCol w:w="8"/>
      </w:tblGrid>
      <w:tr w:rsidR="006973DA" w:rsidRPr="006973DA" w:rsidTr="006973DA">
        <w:trPr>
          <w:trHeight w:val="442"/>
          <w:jc w:val="center"/>
        </w:trPr>
        <w:tc>
          <w:tcPr>
            <w:tcW w:w="566" w:type="dxa"/>
          </w:tcPr>
          <w:p w:rsidR="006973DA" w:rsidRPr="006973DA" w:rsidRDefault="006973DA" w:rsidP="006973DA">
            <w:pPr>
              <w:spacing w:before="120" w:after="120" w:line="240" w:lineRule="auto"/>
              <w:jc w:val="both"/>
              <w:rPr>
                <w:rFonts w:cs="Arial"/>
                <w:b/>
                <w:sz w:val="22"/>
                <w:lang w:val="en-GB" w:eastAsia="en-GB" w:bidi="ar-SA"/>
              </w:rPr>
            </w:pPr>
            <w:r w:rsidRPr="006973DA">
              <w:rPr>
                <w:rFonts w:cs="Arial"/>
                <w:b/>
                <w:sz w:val="22"/>
                <w:lang w:val="en-GB" w:eastAsia="en-GB" w:bidi="ar-SA"/>
              </w:rPr>
              <w:t>1.0</w:t>
            </w:r>
          </w:p>
        </w:tc>
        <w:tc>
          <w:tcPr>
            <w:tcW w:w="9811" w:type="dxa"/>
            <w:gridSpan w:val="4"/>
          </w:tcPr>
          <w:p w:rsidR="006973DA" w:rsidRPr="006973DA" w:rsidRDefault="006973DA" w:rsidP="006973DA">
            <w:pPr>
              <w:spacing w:before="120" w:after="120" w:line="240" w:lineRule="auto"/>
              <w:jc w:val="both"/>
              <w:rPr>
                <w:rFonts w:cs="Arial"/>
                <w:b/>
                <w:sz w:val="24"/>
                <w:szCs w:val="24"/>
                <w:lang w:val="en-GB" w:eastAsia="en-GB" w:bidi="ar-SA"/>
              </w:rPr>
            </w:pPr>
            <w:r w:rsidRPr="006973DA">
              <w:rPr>
                <w:rFonts w:cs="Arial"/>
                <w:b/>
                <w:sz w:val="24"/>
                <w:szCs w:val="24"/>
                <w:lang w:val="en-GB" w:eastAsia="en-GB" w:bidi="ar-SA"/>
              </w:rPr>
              <w:t>Notes to proposed supplier</w:t>
            </w:r>
          </w:p>
        </w:tc>
      </w:tr>
      <w:tr w:rsidR="006973DA" w:rsidRPr="006973DA" w:rsidTr="00ED3509">
        <w:trPr>
          <w:trHeight w:val="795"/>
          <w:jc w:val="center"/>
        </w:trPr>
        <w:tc>
          <w:tcPr>
            <w:tcW w:w="566" w:type="dxa"/>
          </w:tcPr>
          <w:p w:rsidR="006973DA" w:rsidRPr="006973DA" w:rsidRDefault="006973DA" w:rsidP="006973DA">
            <w:pPr>
              <w:spacing w:before="120" w:after="120" w:line="240" w:lineRule="auto"/>
              <w:jc w:val="both"/>
              <w:rPr>
                <w:rFonts w:cs="Arial"/>
                <w:b/>
                <w:sz w:val="22"/>
                <w:lang w:val="en-GB" w:eastAsia="en-GB" w:bidi="ar-SA"/>
              </w:rPr>
            </w:pPr>
            <w:r w:rsidRPr="006973DA">
              <w:rPr>
                <w:rFonts w:cs="Arial"/>
                <w:b/>
                <w:sz w:val="22"/>
                <w:lang w:val="en-GB" w:eastAsia="en-GB" w:bidi="ar-SA"/>
              </w:rPr>
              <w:t>1.1</w:t>
            </w:r>
          </w:p>
        </w:tc>
        <w:tc>
          <w:tcPr>
            <w:tcW w:w="9811" w:type="dxa"/>
            <w:gridSpan w:val="4"/>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Statutory legislation places responsibilities on employers, self employed persons and employees to undertake their work activities in such a manner as to minimise the risk of injury to themselves or any person who may be affected by such work activities.</w:t>
            </w:r>
          </w:p>
        </w:tc>
      </w:tr>
      <w:tr w:rsidR="006973DA" w:rsidRPr="006973DA" w:rsidTr="00ED3509">
        <w:trPr>
          <w:jc w:val="center"/>
        </w:trPr>
        <w:tc>
          <w:tcPr>
            <w:tcW w:w="566" w:type="dxa"/>
          </w:tcPr>
          <w:p w:rsidR="006973DA" w:rsidRPr="006973DA" w:rsidRDefault="006973DA" w:rsidP="006973DA">
            <w:pPr>
              <w:spacing w:before="120" w:after="120" w:line="240" w:lineRule="auto"/>
              <w:jc w:val="both"/>
              <w:rPr>
                <w:rFonts w:cs="Arial"/>
                <w:b/>
                <w:sz w:val="22"/>
                <w:lang w:val="en-GB" w:eastAsia="en-GB" w:bidi="ar-SA"/>
              </w:rPr>
            </w:pPr>
            <w:r w:rsidRPr="006973DA">
              <w:rPr>
                <w:rFonts w:cs="Arial"/>
                <w:b/>
                <w:sz w:val="22"/>
                <w:lang w:val="en-GB" w:eastAsia="en-GB" w:bidi="ar-SA"/>
              </w:rPr>
              <w:t>1.2</w:t>
            </w:r>
          </w:p>
        </w:tc>
        <w:tc>
          <w:tcPr>
            <w:tcW w:w="9811" w:type="dxa"/>
            <w:gridSpan w:val="4"/>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Completing this questionnaire does not relieve the supplier of his duties and responsibilities under the UK health and safety legislation.</w:t>
            </w:r>
          </w:p>
        </w:tc>
      </w:tr>
      <w:tr w:rsidR="006973DA" w:rsidRPr="006973DA" w:rsidTr="00ED3509">
        <w:trPr>
          <w:trHeight w:val="240"/>
          <w:jc w:val="center"/>
        </w:trPr>
        <w:tc>
          <w:tcPr>
            <w:tcW w:w="566" w:type="dxa"/>
          </w:tcPr>
          <w:p w:rsidR="006973DA" w:rsidRPr="006973DA" w:rsidRDefault="006973DA" w:rsidP="006973DA">
            <w:pPr>
              <w:spacing w:before="120" w:after="120" w:line="240" w:lineRule="auto"/>
              <w:jc w:val="both"/>
              <w:rPr>
                <w:rFonts w:cs="Arial"/>
                <w:b/>
                <w:sz w:val="22"/>
                <w:lang w:val="en-GB" w:eastAsia="en-GB" w:bidi="ar-SA"/>
              </w:rPr>
            </w:pPr>
            <w:r w:rsidRPr="006973DA">
              <w:rPr>
                <w:rFonts w:cs="Arial"/>
                <w:b/>
                <w:sz w:val="22"/>
                <w:lang w:val="en-GB" w:eastAsia="en-GB" w:bidi="ar-SA"/>
              </w:rPr>
              <w:t>2.0</w:t>
            </w:r>
          </w:p>
        </w:tc>
        <w:tc>
          <w:tcPr>
            <w:tcW w:w="9811" w:type="dxa"/>
            <w:gridSpan w:val="4"/>
          </w:tcPr>
          <w:p w:rsidR="006973DA" w:rsidRPr="006973DA" w:rsidRDefault="006973DA" w:rsidP="006973DA">
            <w:pPr>
              <w:spacing w:before="120" w:after="120" w:line="240" w:lineRule="auto"/>
              <w:jc w:val="both"/>
              <w:rPr>
                <w:rFonts w:cs="Arial"/>
                <w:b/>
                <w:sz w:val="24"/>
                <w:szCs w:val="24"/>
                <w:lang w:val="en-GB" w:eastAsia="en-GB" w:bidi="ar-SA"/>
              </w:rPr>
            </w:pPr>
            <w:r w:rsidRPr="006973DA">
              <w:rPr>
                <w:rFonts w:cs="Arial"/>
                <w:b/>
                <w:sz w:val="24"/>
                <w:szCs w:val="24"/>
                <w:lang w:val="en-GB" w:eastAsia="en-GB" w:bidi="ar-SA"/>
              </w:rPr>
              <w:t>Details of supplier</w:t>
            </w:r>
          </w:p>
        </w:tc>
      </w:tr>
      <w:tr w:rsidR="006973DA" w:rsidRPr="006973DA" w:rsidTr="00ED3509">
        <w:trPr>
          <w:trHeight w:val="329"/>
          <w:jc w:val="center"/>
        </w:trPr>
        <w:tc>
          <w:tcPr>
            <w:tcW w:w="566" w:type="dxa"/>
          </w:tcPr>
          <w:p w:rsidR="006973DA" w:rsidRPr="006973DA" w:rsidRDefault="006973DA" w:rsidP="006973DA">
            <w:pPr>
              <w:spacing w:before="120" w:after="120" w:line="240" w:lineRule="auto"/>
              <w:jc w:val="both"/>
              <w:rPr>
                <w:rFonts w:cs="Arial"/>
                <w:szCs w:val="20"/>
                <w:lang w:val="en-GB" w:eastAsia="en-GB" w:bidi="ar-SA"/>
              </w:rPr>
            </w:pPr>
          </w:p>
        </w:tc>
        <w:tc>
          <w:tcPr>
            <w:tcW w:w="5105" w:type="dxa"/>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Name of Company:</w:t>
            </w:r>
            <w:r w:rsidR="0056332C">
              <w:rPr>
                <w:rFonts w:cs="Arial"/>
                <w:szCs w:val="20"/>
                <w:lang w:val="en-GB" w:eastAsia="en-GB" w:bidi="ar-SA"/>
              </w:rPr>
              <w:t xml:space="preserve"> www.poasethenpout.co.uk</w:t>
            </w:r>
          </w:p>
        </w:tc>
        <w:tc>
          <w:tcPr>
            <w:tcW w:w="4706" w:type="dxa"/>
            <w:gridSpan w:val="3"/>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Contact Name:</w:t>
            </w:r>
            <w:r w:rsidR="0056332C">
              <w:rPr>
                <w:rFonts w:cs="Arial"/>
                <w:szCs w:val="20"/>
                <w:lang w:val="en-GB" w:eastAsia="en-GB" w:bidi="ar-SA"/>
              </w:rPr>
              <w:t xml:space="preserve"> Sandra Henderson</w:t>
            </w:r>
          </w:p>
        </w:tc>
      </w:tr>
      <w:tr w:rsidR="006973DA" w:rsidRPr="006973DA" w:rsidTr="006973DA">
        <w:trPr>
          <w:trHeight w:val="632"/>
          <w:jc w:val="center"/>
        </w:trPr>
        <w:tc>
          <w:tcPr>
            <w:tcW w:w="566" w:type="dxa"/>
            <w:vAlign w:val="center"/>
          </w:tcPr>
          <w:p w:rsidR="006973DA" w:rsidRPr="006973DA" w:rsidRDefault="006973DA" w:rsidP="006973DA">
            <w:pPr>
              <w:spacing w:before="120" w:after="120" w:line="240" w:lineRule="auto"/>
              <w:jc w:val="both"/>
              <w:rPr>
                <w:rFonts w:cs="Arial"/>
                <w:szCs w:val="20"/>
                <w:lang w:val="en-GB" w:eastAsia="en-GB" w:bidi="ar-SA"/>
              </w:rPr>
            </w:pPr>
          </w:p>
        </w:tc>
        <w:tc>
          <w:tcPr>
            <w:tcW w:w="9811" w:type="dxa"/>
            <w:gridSpan w:val="4"/>
            <w:vAlign w:val="center"/>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Address:</w:t>
            </w:r>
            <w:r w:rsidR="0056332C">
              <w:rPr>
                <w:rFonts w:cs="Arial"/>
                <w:szCs w:val="20"/>
                <w:lang w:val="en-GB" w:eastAsia="en-GB" w:bidi="ar-SA"/>
              </w:rPr>
              <w:t xml:space="preserve"> 8 Edward Road Coulsdon Surrey CR% 2Np</w:t>
            </w:r>
          </w:p>
          <w:p w:rsidR="006973DA" w:rsidRPr="006973DA" w:rsidRDefault="006973DA" w:rsidP="006973DA">
            <w:pPr>
              <w:spacing w:before="120" w:after="120" w:line="240" w:lineRule="auto"/>
              <w:jc w:val="both"/>
              <w:rPr>
                <w:rFonts w:cs="Arial"/>
                <w:szCs w:val="20"/>
                <w:lang w:val="en-GB" w:eastAsia="en-GB" w:bidi="ar-SA"/>
              </w:rPr>
            </w:pPr>
          </w:p>
        </w:tc>
      </w:tr>
      <w:tr w:rsidR="006973DA" w:rsidRPr="006973DA" w:rsidTr="00ED3509">
        <w:trPr>
          <w:trHeight w:val="329"/>
          <w:jc w:val="center"/>
        </w:trPr>
        <w:tc>
          <w:tcPr>
            <w:tcW w:w="566" w:type="dxa"/>
            <w:vAlign w:val="center"/>
          </w:tcPr>
          <w:p w:rsidR="006973DA" w:rsidRPr="006973DA" w:rsidRDefault="006973DA" w:rsidP="006973DA">
            <w:pPr>
              <w:spacing w:before="120" w:after="120" w:line="240" w:lineRule="auto"/>
              <w:jc w:val="both"/>
              <w:rPr>
                <w:rFonts w:cs="Arial"/>
                <w:szCs w:val="20"/>
                <w:lang w:val="en-GB" w:eastAsia="en-GB" w:bidi="ar-SA"/>
              </w:rPr>
            </w:pPr>
          </w:p>
        </w:tc>
        <w:tc>
          <w:tcPr>
            <w:tcW w:w="5105" w:type="dxa"/>
            <w:vAlign w:val="center"/>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Telephone No:</w:t>
            </w:r>
            <w:r w:rsidR="0056332C">
              <w:rPr>
                <w:rFonts w:cs="Arial"/>
                <w:szCs w:val="20"/>
                <w:lang w:val="en-GB" w:eastAsia="en-GB" w:bidi="ar-SA"/>
              </w:rPr>
              <w:t xml:space="preserve"> 07760 556366</w:t>
            </w:r>
          </w:p>
        </w:tc>
        <w:tc>
          <w:tcPr>
            <w:tcW w:w="4706" w:type="dxa"/>
            <w:gridSpan w:val="3"/>
            <w:vAlign w:val="center"/>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Email Address:</w:t>
            </w:r>
            <w:r w:rsidR="0056332C">
              <w:rPr>
                <w:rFonts w:cs="Arial"/>
                <w:szCs w:val="20"/>
                <w:lang w:val="en-GB" w:eastAsia="en-GB" w:bidi="ar-SA"/>
              </w:rPr>
              <w:t>admin@posethenpout.co.uk</w:t>
            </w:r>
          </w:p>
        </w:tc>
      </w:tr>
      <w:tr w:rsidR="006973DA" w:rsidRPr="006973DA" w:rsidTr="00ED3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97"/>
          <w:jc w:val="center"/>
        </w:trPr>
        <w:tc>
          <w:tcPr>
            <w:tcW w:w="10369" w:type="dxa"/>
            <w:gridSpan w:val="4"/>
            <w:tcBorders>
              <w:top w:val="single" w:sz="6" w:space="0" w:color="999999"/>
              <w:left w:val="single" w:sz="18" w:space="0" w:color="999999"/>
              <w:bottom w:val="single" w:sz="6" w:space="0" w:color="999999"/>
              <w:right w:val="single" w:sz="18" w:space="0" w:color="999999"/>
            </w:tcBorders>
            <w:vAlign w:val="center"/>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Questionnaire completed by:</w:t>
            </w:r>
          </w:p>
        </w:tc>
      </w:tr>
      <w:tr w:rsidR="006973DA" w:rsidRPr="006973DA" w:rsidTr="00ED3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97"/>
          <w:jc w:val="center"/>
        </w:trPr>
        <w:tc>
          <w:tcPr>
            <w:tcW w:w="5734" w:type="dxa"/>
            <w:gridSpan w:val="3"/>
            <w:tcBorders>
              <w:top w:val="single" w:sz="6" w:space="0" w:color="999999"/>
              <w:left w:val="single" w:sz="18" w:space="0" w:color="999999"/>
              <w:bottom w:val="single" w:sz="6" w:space="0" w:color="999999"/>
              <w:right w:val="single" w:sz="6" w:space="0" w:color="999999"/>
            </w:tcBorders>
            <w:vAlign w:val="center"/>
          </w:tcPr>
          <w:p w:rsidR="006973DA" w:rsidRPr="006973DA" w:rsidRDefault="006973DA" w:rsidP="006973DA">
            <w:pPr>
              <w:spacing w:before="120" w:after="120" w:line="240" w:lineRule="auto"/>
              <w:jc w:val="both"/>
              <w:rPr>
                <w:rFonts w:cs="Arial"/>
                <w:szCs w:val="20"/>
                <w:lang w:val="en-GB" w:eastAsia="en-GB" w:bidi="ar-SA"/>
              </w:rPr>
            </w:pPr>
            <w:proofErr w:type="spellStart"/>
            <w:r w:rsidRPr="006973DA">
              <w:rPr>
                <w:rFonts w:cs="Arial"/>
                <w:szCs w:val="20"/>
                <w:lang w:val="en-GB" w:eastAsia="en-GB" w:bidi="ar-SA"/>
              </w:rPr>
              <w:t>Name:</w:t>
            </w:r>
            <w:r w:rsidR="0056332C">
              <w:rPr>
                <w:rFonts w:cs="Arial"/>
                <w:szCs w:val="20"/>
                <w:lang w:val="en-GB" w:eastAsia="en-GB" w:bidi="ar-SA"/>
              </w:rPr>
              <w:t>Sandra</w:t>
            </w:r>
            <w:proofErr w:type="spellEnd"/>
            <w:r w:rsidR="0056332C">
              <w:rPr>
                <w:rFonts w:cs="Arial"/>
                <w:szCs w:val="20"/>
                <w:lang w:val="en-GB" w:eastAsia="en-GB" w:bidi="ar-SA"/>
              </w:rPr>
              <w:t xml:space="preserve"> Henderson</w:t>
            </w:r>
          </w:p>
        </w:tc>
        <w:tc>
          <w:tcPr>
            <w:tcW w:w="4635" w:type="dxa"/>
            <w:tcBorders>
              <w:top w:val="single" w:sz="6" w:space="0" w:color="999999"/>
              <w:left w:val="single" w:sz="6" w:space="0" w:color="999999"/>
              <w:bottom w:val="single" w:sz="6" w:space="0" w:color="999999"/>
              <w:right w:val="single" w:sz="18" w:space="0" w:color="999999"/>
            </w:tcBorders>
            <w:vAlign w:val="center"/>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Position:</w:t>
            </w:r>
          </w:p>
        </w:tc>
      </w:tr>
      <w:tr w:rsidR="006973DA" w:rsidRPr="006973DA" w:rsidTr="00ED3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97"/>
          <w:jc w:val="center"/>
        </w:trPr>
        <w:tc>
          <w:tcPr>
            <w:tcW w:w="5734" w:type="dxa"/>
            <w:gridSpan w:val="3"/>
            <w:tcBorders>
              <w:top w:val="single" w:sz="6" w:space="0" w:color="999999"/>
              <w:left w:val="single" w:sz="18" w:space="0" w:color="999999"/>
              <w:bottom w:val="single" w:sz="18" w:space="0" w:color="999999"/>
              <w:right w:val="single" w:sz="6" w:space="0" w:color="999999"/>
            </w:tcBorders>
            <w:vAlign w:val="center"/>
          </w:tcPr>
          <w:p w:rsidR="006973DA" w:rsidRPr="006973DA" w:rsidRDefault="006973DA" w:rsidP="006973DA">
            <w:pPr>
              <w:spacing w:before="120" w:after="120" w:line="240" w:lineRule="auto"/>
              <w:jc w:val="both"/>
              <w:rPr>
                <w:rFonts w:cs="Arial"/>
                <w:szCs w:val="20"/>
                <w:lang w:val="en-GB" w:eastAsia="en-GB" w:bidi="ar-SA"/>
              </w:rPr>
            </w:pPr>
            <w:proofErr w:type="spellStart"/>
            <w:r w:rsidRPr="006973DA">
              <w:rPr>
                <w:rFonts w:cs="Arial"/>
                <w:szCs w:val="20"/>
                <w:lang w:val="en-GB" w:eastAsia="en-GB" w:bidi="ar-SA"/>
              </w:rPr>
              <w:t>Signature:</w:t>
            </w:r>
            <w:r w:rsidR="0056332C">
              <w:rPr>
                <w:rFonts w:cs="Arial"/>
                <w:szCs w:val="20"/>
                <w:lang w:val="en-GB" w:eastAsia="en-GB" w:bidi="ar-SA"/>
              </w:rPr>
              <w:t>Sandra</w:t>
            </w:r>
            <w:proofErr w:type="spellEnd"/>
            <w:r w:rsidR="0056332C">
              <w:rPr>
                <w:rFonts w:cs="Arial"/>
                <w:szCs w:val="20"/>
                <w:lang w:val="en-GB" w:eastAsia="en-GB" w:bidi="ar-SA"/>
              </w:rPr>
              <w:t xml:space="preserve"> Henderson</w:t>
            </w:r>
          </w:p>
        </w:tc>
        <w:tc>
          <w:tcPr>
            <w:tcW w:w="4635" w:type="dxa"/>
            <w:tcBorders>
              <w:top w:val="single" w:sz="6" w:space="0" w:color="999999"/>
              <w:left w:val="single" w:sz="6" w:space="0" w:color="999999"/>
              <w:bottom w:val="single" w:sz="18" w:space="0" w:color="999999"/>
              <w:right w:val="single" w:sz="18" w:space="0" w:color="999999"/>
            </w:tcBorders>
            <w:vAlign w:val="center"/>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Date:</w:t>
            </w:r>
            <w:r w:rsidR="0056332C">
              <w:rPr>
                <w:rFonts w:cs="Arial"/>
                <w:szCs w:val="20"/>
                <w:lang w:val="en-GB" w:eastAsia="en-GB" w:bidi="ar-SA"/>
              </w:rPr>
              <w:t xml:space="preserve"> 1/5/2017</w:t>
            </w:r>
          </w:p>
        </w:tc>
      </w:tr>
      <w:tr w:rsidR="006973DA" w:rsidRPr="006973DA" w:rsidTr="00ED3509">
        <w:trPr>
          <w:trHeight w:val="226"/>
          <w:jc w:val="center"/>
        </w:trPr>
        <w:tc>
          <w:tcPr>
            <w:tcW w:w="566" w:type="dxa"/>
          </w:tcPr>
          <w:p w:rsidR="006973DA" w:rsidRPr="006973DA" w:rsidRDefault="006973DA" w:rsidP="006973DA">
            <w:pPr>
              <w:spacing w:before="120" w:after="120" w:line="240" w:lineRule="auto"/>
              <w:jc w:val="both"/>
              <w:rPr>
                <w:rFonts w:cs="Arial"/>
                <w:b/>
                <w:sz w:val="22"/>
                <w:lang w:val="en-GB" w:eastAsia="en-GB" w:bidi="ar-SA"/>
              </w:rPr>
            </w:pPr>
            <w:r w:rsidRPr="006973DA">
              <w:rPr>
                <w:rFonts w:cs="Arial"/>
                <w:b/>
                <w:sz w:val="22"/>
                <w:lang w:val="en-GB" w:eastAsia="en-GB" w:bidi="ar-SA"/>
              </w:rPr>
              <w:t>3.0</w:t>
            </w:r>
          </w:p>
        </w:tc>
        <w:tc>
          <w:tcPr>
            <w:tcW w:w="9811" w:type="dxa"/>
            <w:gridSpan w:val="4"/>
          </w:tcPr>
          <w:p w:rsidR="006973DA" w:rsidRPr="006973DA" w:rsidRDefault="006973DA" w:rsidP="006973DA">
            <w:pPr>
              <w:spacing w:before="120" w:after="120" w:line="240" w:lineRule="auto"/>
              <w:jc w:val="both"/>
              <w:rPr>
                <w:rFonts w:cs="Arial"/>
                <w:b/>
                <w:sz w:val="24"/>
                <w:szCs w:val="24"/>
                <w:lang w:val="en-GB" w:eastAsia="en-GB" w:bidi="ar-SA"/>
              </w:rPr>
            </w:pPr>
            <w:r w:rsidRPr="006973DA">
              <w:rPr>
                <w:rFonts w:cs="Arial"/>
                <w:b/>
                <w:sz w:val="24"/>
                <w:szCs w:val="24"/>
                <w:lang w:val="en-GB" w:eastAsia="en-GB" w:bidi="ar-SA"/>
              </w:rPr>
              <w:t>Public liability cover</w:t>
            </w:r>
          </w:p>
        </w:tc>
      </w:tr>
      <w:tr w:rsidR="006973DA" w:rsidRPr="006973DA" w:rsidTr="006973DA">
        <w:trPr>
          <w:trHeight w:val="697"/>
          <w:jc w:val="center"/>
        </w:trPr>
        <w:tc>
          <w:tcPr>
            <w:tcW w:w="566" w:type="dxa"/>
          </w:tcPr>
          <w:p w:rsidR="006973DA" w:rsidRPr="006973DA" w:rsidRDefault="006973DA" w:rsidP="006973DA">
            <w:pPr>
              <w:spacing w:before="120" w:after="120" w:line="240" w:lineRule="auto"/>
              <w:jc w:val="both"/>
              <w:rPr>
                <w:rFonts w:cs="Arial"/>
                <w:b/>
                <w:sz w:val="22"/>
                <w:lang w:val="en-GB" w:eastAsia="en-GB" w:bidi="ar-SA"/>
              </w:rPr>
            </w:pPr>
            <w:r w:rsidRPr="006973DA">
              <w:rPr>
                <w:rFonts w:cs="Arial"/>
                <w:b/>
                <w:sz w:val="22"/>
                <w:lang w:val="en-GB" w:eastAsia="en-GB" w:bidi="ar-SA"/>
              </w:rPr>
              <w:t>3.1</w:t>
            </w:r>
          </w:p>
        </w:tc>
        <w:tc>
          <w:tcPr>
            <w:tcW w:w="9811" w:type="dxa"/>
            <w:gridSpan w:val="4"/>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 xml:space="preserve">Please provide a valid copy of your current Public Liability insurance cover. If a representative is attending with you or on your behalf please also provide a valid copy of their Public Liability insurance cover. </w:t>
            </w:r>
          </w:p>
        </w:tc>
      </w:tr>
      <w:tr w:rsidR="006973DA" w:rsidRPr="006973DA" w:rsidTr="00ED3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jc w:val="center"/>
        </w:trPr>
        <w:tc>
          <w:tcPr>
            <w:tcW w:w="566" w:type="dxa"/>
            <w:tcBorders>
              <w:top w:val="single" w:sz="4" w:space="0" w:color="999999"/>
              <w:left w:val="single" w:sz="18" w:space="0" w:color="999999"/>
              <w:bottom w:val="single" w:sz="6" w:space="0" w:color="999999"/>
              <w:right w:val="single" w:sz="6" w:space="0" w:color="999999"/>
            </w:tcBorders>
          </w:tcPr>
          <w:p w:rsidR="006973DA" w:rsidRPr="006973DA" w:rsidRDefault="006973DA" w:rsidP="006973DA">
            <w:pPr>
              <w:spacing w:before="120" w:after="120" w:line="240" w:lineRule="auto"/>
              <w:jc w:val="both"/>
              <w:rPr>
                <w:rFonts w:cs="Arial"/>
                <w:b/>
                <w:sz w:val="22"/>
                <w:lang w:val="en-GB" w:eastAsia="en-GB" w:bidi="ar-SA"/>
              </w:rPr>
            </w:pPr>
            <w:r w:rsidRPr="006973DA">
              <w:rPr>
                <w:rFonts w:cs="Arial"/>
                <w:b/>
                <w:sz w:val="22"/>
                <w:lang w:val="en-GB" w:eastAsia="en-GB" w:bidi="ar-SA"/>
              </w:rPr>
              <w:t>4.0</w:t>
            </w:r>
          </w:p>
        </w:tc>
        <w:tc>
          <w:tcPr>
            <w:tcW w:w="9803" w:type="dxa"/>
            <w:gridSpan w:val="3"/>
            <w:tcBorders>
              <w:top w:val="single" w:sz="4" w:space="0" w:color="999999"/>
              <w:left w:val="single" w:sz="6" w:space="0" w:color="999999"/>
              <w:bottom w:val="single" w:sz="6" w:space="0" w:color="999999"/>
              <w:right w:val="single" w:sz="18" w:space="0" w:color="999999"/>
            </w:tcBorders>
          </w:tcPr>
          <w:p w:rsidR="006973DA" w:rsidRPr="006973DA" w:rsidRDefault="006973DA" w:rsidP="006973DA">
            <w:pPr>
              <w:spacing w:before="120" w:after="120" w:line="240" w:lineRule="auto"/>
              <w:jc w:val="both"/>
              <w:rPr>
                <w:rFonts w:cs="Arial"/>
                <w:b/>
                <w:sz w:val="24"/>
                <w:szCs w:val="24"/>
                <w:lang w:val="en-GB" w:eastAsia="en-GB" w:bidi="ar-SA"/>
              </w:rPr>
            </w:pPr>
            <w:r w:rsidRPr="006973DA">
              <w:rPr>
                <w:rFonts w:cs="Arial"/>
                <w:b/>
                <w:sz w:val="24"/>
                <w:szCs w:val="24"/>
                <w:lang w:val="en-GB" w:eastAsia="en-GB" w:bidi="ar-SA"/>
              </w:rPr>
              <w:t>Health and safety training</w:t>
            </w:r>
          </w:p>
        </w:tc>
      </w:tr>
      <w:tr w:rsidR="006973DA" w:rsidRPr="006973DA" w:rsidTr="00ED3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jc w:val="center"/>
        </w:trPr>
        <w:tc>
          <w:tcPr>
            <w:tcW w:w="566" w:type="dxa"/>
            <w:tcBorders>
              <w:top w:val="single" w:sz="6" w:space="0" w:color="999999"/>
              <w:left w:val="single" w:sz="18" w:space="0" w:color="999999"/>
              <w:bottom w:val="single" w:sz="6" w:space="0" w:color="999999"/>
              <w:right w:val="single" w:sz="6" w:space="0" w:color="999999"/>
            </w:tcBorders>
          </w:tcPr>
          <w:p w:rsidR="006973DA" w:rsidRPr="006973DA" w:rsidRDefault="006973DA" w:rsidP="006973DA">
            <w:pPr>
              <w:spacing w:after="0" w:line="240" w:lineRule="auto"/>
              <w:jc w:val="both"/>
              <w:rPr>
                <w:rFonts w:cs="Arial"/>
                <w:b/>
                <w:sz w:val="24"/>
                <w:szCs w:val="24"/>
                <w:lang w:val="en-GB" w:eastAsia="en-GB" w:bidi="ar-SA"/>
              </w:rPr>
            </w:pPr>
          </w:p>
        </w:tc>
        <w:tc>
          <w:tcPr>
            <w:tcW w:w="9803" w:type="dxa"/>
            <w:gridSpan w:val="3"/>
            <w:tcBorders>
              <w:top w:val="single" w:sz="6" w:space="0" w:color="999999"/>
              <w:left w:val="single" w:sz="6" w:space="0" w:color="999999"/>
              <w:bottom w:val="single" w:sz="6" w:space="0" w:color="999999"/>
              <w:right w:val="single" w:sz="18" w:space="0" w:color="999999"/>
            </w:tcBorders>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Please provide details of any health and safety training provided to employees who carry out work on your behalf.</w:t>
            </w:r>
          </w:p>
        </w:tc>
      </w:tr>
      <w:tr w:rsidR="006973DA" w:rsidRPr="006973DA" w:rsidTr="00697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593"/>
          <w:jc w:val="center"/>
        </w:trPr>
        <w:tc>
          <w:tcPr>
            <w:tcW w:w="566" w:type="dxa"/>
            <w:tcBorders>
              <w:top w:val="single" w:sz="6" w:space="0" w:color="999999"/>
              <w:left w:val="single" w:sz="18" w:space="0" w:color="999999"/>
              <w:bottom w:val="single" w:sz="6" w:space="0" w:color="999999"/>
              <w:right w:val="single" w:sz="6" w:space="0" w:color="999999"/>
            </w:tcBorders>
          </w:tcPr>
          <w:p w:rsidR="006973DA" w:rsidRPr="006973DA" w:rsidRDefault="006973DA" w:rsidP="006973DA">
            <w:pPr>
              <w:spacing w:after="0" w:line="240" w:lineRule="auto"/>
              <w:jc w:val="both"/>
              <w:rPr>
                <w:rFonts w:cs="Arial"/>
                <w:sz w:val="24"/>
                <w:szCs w:val="24"/>
                <w:lang w:val="en-GB" w:eastAsia="en-GB" w:bidi="ar-SA"/>
              </w:rPr>
            </w:pPr>
          </w:p>
        </w:tc>
        <w:tc>
          <w:tcPr>
            <w:tcW w:w="9803" w:type="dxa"/>
            <w:gridSpan w:val="3"/>
            <w:tcBorders>
              <w:top w:val="single" w:sz="6" w:space="0" w:color="999999"/>
              <w:left w:val="single" w:sz="6" w:space="0" w:color="999999"/>
              <w:bottom w:val="single" w:sz="6" w:space="0" w:color="999999"/>
              <w:right w:val="single" w:sz="18" w:space="0" w:color="999999"/>
            </w:tcBorders>
          </w:tcPr>
          <w:p w:rsidR="006973DA" w:rsidRPr="006973DA" w:rsidRDefault="006973DA" w:rsidP="006973DA">
            <w:pPr>
              <w:spacing w:after="0" w:line="240" w:lineRule="auto"/>
              <w:jc w:val="both"/>
              <w:rPr>
                <w:rFonts w:cs="Arial"/>
                <w:szCs w:val="20"/>
                <w:lang w:val="en-GB" w:eastAsia="en-GB" w:bidi="ar-SA"/>
              </w:rPr>
            </w:pPr>
          </w:p>
          <w:p w:rsidR="006973DA" w:rsidRPr="006973DA" w:rsidRDefault="0056332C" w:rsidP="006973DA">
            <w:pPr>
              <w:spacing w:after="0" w:line="240" w:lineRule="auto"/>
              <w:jc w:val="both"/>
              <w:rPr>
                <w:rFonts w:cs="Arial"/>
                <w:szCs w:val="20"/>
                <w:lang w:val="en-GB" w:eastAsia="en-GB" w:bidi="ar-SA"/>
              </w:rPr>
            </w:pPr>
            <w:r>
              <w:rPr>
                <w:rFonts w:cs="Arial"/>
                <w:szCs w:val="20"/>
                <w:lang w:val="en-GB" w:eastAsia="en-GB" w:bidi="ar-SA"/>
              </w:rPr>
              <w:t>Trained by Manufacturer</w:t>
            </w:r>
          </w:p>
        </w:tc>
      </w:tr>
      <w:tr w:rsidR="006973DA" w:rsidRPr="006973DA" w:rsidTr="00ED3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jc w:val="center"/>
        </w:trPr>
        <w:tc>
          <w:tcPr>
            <w:tcW w:w="566" w:type="dxa"/>
            <w:tcBorders>
              <w:top w:val="single" w:sz="6" w:space="0" w:color="999999"/>
              <w:left w:val="single" w:sz="18" w:space="0" w:color="999999"/>
              <w:bottom w:val="single" w:sz="6" w:space="0" w:color="999999"/>
              <w:right w:val="single" w:sz="6" w:space="0" w:color="999999"/>
            </w:tcBorders>
          </w:tcPr>
          <w:p w:rsidR="006973DA" w:rsidRPr="006973DA" w:rsidRDefault="006973DA" w:rsidP="006973DA">
            <w:pPr>
              <w:spacing w:before="120" w:after="120" w:line="240" w:lineRule="auto"/>
              <w:jc w:val="both"/>
              <w:rPr>
                <w:rFonts w:cs="Arial"/>
                <w:b/>
                <w:sz w:val="22"/>
                <w:lang w:val="en-GB" w:eastAsia="en-GB" w:bidi="ar-SA"/>
              </w:rPr>
            </w:pPr>
            <w:r w:rsidRPr="006973DA">
              <w:rPr>
                <w:rFonts w:cs="Arial"/>
                <w:b/>
                <w:sz w:val="22"/>
                <w:lang w:val="en-GB" w:eastAsia="en-GB" w:bidi="ar-SA"/>
              </w:rPr>
              <w:t>5.0</w:t>
            </w:r>
          </w:p>
        </w:tc>
        <w:tc>
          <w:tcPr>
            <w:tcW w:w="9803" w:type="dxa"/>
            <w:gridSpan w:val="3"/>
            <w:tcBorders>
              <w:top w:val="single" w:sz="6" w:space="0" w:color="999999"/>
              <w:left w:val="single" w:sz="6" w:space="0" w:color="999999"/>
              <w:bottom w:val="single" w:sz="6" w:space="0" w:color="999999"/>
              <w:right w:val="single" w:sz="18" w:space="0" w:color="999999"/>
            </w:tcBorders>
          </w:tcPr>
          <w:p w:rsidR="006973DA" w:rsidRPr="006973DA" w:rsidRDefault="006973DA" w:rsidP="006973DA">
            <w:pPr>
              <w:spacing w:before="120" w:after="120" w:line="240" w:lineRule="auto"/>
              <w:jc w:val="both"/>
              <w:rPr>
                <w:rFonts w:cs="Arial"/>
                <w:sz w:val="24"/>
                <w:szCs w:val="24"/>
                <w:lang w:val="en-GB" w:eastAsia="en-GB" w:bidi="ar-SA"/>
              </w:rPr>
            </w:pPr>
            <w:r w:rsidRPr="006973DA">
              <w:rPr>
                <w:rFonts w:cs="Arial"/>
                <w:b/>
                <w:sz w:val="24"/>
                <w:szCs w:val="24"/>
                <w:lang w:val="en-GB" w:eastAsia="en-GB" w:bidi="ar-SA"/>
              </w:rPr>
              <w:t>Use of equipment</w:t>
            </w:r>
          </w:p>
        </w:tc>
      </w:tr>
      <w:tr w:rsidR="006973DA" w:rsidRPr="006973DA" w:rsidTr="00697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722"/>
          <w:jc w:val="center"/>
        </w:trPr>
        <w:tc>
          <w:tcPr>
            <w:tcW w:w="566" w:type="dxa"/>
            <w:tcBorders>
              <w:top w:val="single" w:sz="6" w:space="0" w:color="999999"/>
              <w:left w:val="single" w:sz="18" w:space="0" w:color="999999"/>
              <w:bottom w:val="single" w:sz="6" w:space="0" w:color="999999"/>
              <w:right w:val="single" w:sz="6" w:space="0" w:color="999999"/>
            </w:tcBorders>
          </w:tcPr>
          <w:p w:rsidR="006973DA" w:rsidRPr="006973DA" w:rsidRDefault="006973DA" w:rsidP="006973DA">
            <w:pPr>
              <w:spacing w:before="120" w:after="120" w:line="240" w:lineRule="auto"/>
              <w:jc w:val="both"/>
              <w:rPr>
                <w:rFonts w:cs="Arial"/>
                <w:b/>
                <w:sz w:val="22"/>
                <w:lang w:val="en-GB" w:eastAsia="en-GB" w:bidi="ar-SA"/>
              </w:rPr>
            </w:pPr>
            <w:r w:rsidRPr="006973DA">
              <w:rPr>
                <w:rFonts w:cs="Arial"/>
                <w:b/>
                <w:sz w:val="22"/>
                <w:lang w:val="en-GB" w:eastAsia="en-GB" w:bidi="ar-SA"/>
              </w:rPr>
              <w:t>5.1</w:t>
            </w:r>
          </w:p>
        </w:tc>
        <w:tc>
          <w:tcPr>
            <w:tcW w:w="9803" w:type="dxa"/>
            <w:gridSpan w:val="3"/>
            <w:tcBorders>
              <w:top w:val="single" w:sz="6" w:space="0" w:color="999999"/>
              <w:left w:val="single" w:sz="6" w:space="0" w:color="999999"/>
              <w:bottom w:val="single" w:sz="6" w:space="0" w:color="999999"/>
              <w:right w:val="single" w:sz="18" w:space="0" w:color="999999"/>
            </w:tcBorders>
          </w:tcPr>
          <w:p w:rsidR="0056332C"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How do you ensure that equipment for use at the workplace is kept in a safe condition?</w:t>
            </w:r>
          </w:p>
          <w:p w:rsidR="0056332C" w:rsidRPr="006973DA" w:rsidRDefault="0056332C" w:rsidP="006973DA">
            <w:pPr>
              <w:spacing w:before="120" w:after="120" w:line="240" w:lineRule="auto"/>
              <w:jc w:val="both"/>
              <w:rPr>
                <w:rFonts w:cs="Arial"/>
                <w:szCs w:val="20"/>
                <w:lang w:val="en-GB" w:eastAsia="en-GB" w:bidi="ar-SA"/>
              </w:rPr>
            </w:pPr>
            <w:r>
              <w:rPr>
                <w:rFonts w:cs="Arial"/>
                <w:szCs w:val="20"/>
                <w:lang w:val="en-GB" w:eastAsia="en-GB" w:bidi="ar-SA"/>
              </w:rPr>
              <w:t>PAT Tested when applicable</w:t>
            </w:r>
          </w:p>
          <w:p w:rsidR="006973DA" w:rsidRPr="006973DA" w:rsidRDefault="006973DA" w:rsidP="006973DA">
            <w:pPr>
              <w:spacing w:before="120" w:after="120" w:line="240" w:lineRule="auto"/>
              <w:jc w:val="both"/>
              <w:rPr>
                <w:rFonts w:cs="Arial"/>
                <w:sz w:val="22"/>
                <w:lang w:val="en-GB" w:eastAsia="en-GB" w:bidi="ar-SA"/>
              </w:rPr>
            </w:pPr>
          </w:p>
        </w:tc>
      </w:tr>
      <w:tr w:rsidR="006973DA" w:rsidRPr="006973DA" w:rsidTr="00697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404"/>
          <w:jc w:val="center"/>
        </w:trPr>
        <w:tc>
          <w:tcPr>
            <w:tcW w:w="566" w:type="dxa"/>
            <w:tcBorders>
              <w:top w:val="single" w:sz="6" w:space="0" w:color="999999"/>
              <w:left w:val="single" w:sz="18" w:space="0" w:color="999999"/>
              <w:bottom w:val="single" w:sz="6" w:space="0" w:color="999999"/>
              <w:right w:val="single" w:sz="6" w:space="0" w:color="999999"/>
            </w:tcBorders>
          </w:tcPr>
          <w:p w:rsidR="006973DA" w:rsidRPr="006973DA" w:rsidRDefault="006973DA" w:rsidP="006973DA">
            <w:pPr>
              <w:spacing w:before="120" w:after="120" w:line="240" w:lineRule="auto"/>
              <w:jc w:val="both"/>
              <w:rPr>
                <w:rFonts w:cs="Arial"/>
                <w:b/>
                <w:sz w:val="22"/>
                <w:lang w:val="en-GB" w:eastAsia="en-GB" w:bidi="ar-SA"/>
              </w:rPr>
            </w:pPr>
            <w:r w:rsidRPr="006973DA">
              <w:rPr>
                <w:rFonts w:cs="Arial"/>
                <w:b/>
                <w:sz w:val="22"/>
                <w:lang w:val="en-GB" w:eastAsia="en-GB" w:bidi="ar-SA"/>
              </w:rPr>
              <w:t>5.2</w:t>
            </w:r>
          </w:p>
        </w:tc>
        <w:tc>
          <w:tcPr>
            <w:tcW w:w="9803" w:type="dxa"/>
            <w:gridSpan w:val="3"/>
            <w:tcBorders>
              <w:top w:val="single" w:sz="6" w:space="0" w:color="999999"/>
              <w:left w:val="single" w:sz="6" w:space="0" w:color="999999"/>
              <w:bottom w:val="single" w:sz="6" w:space="0" w:color="999999"/>
              <w:right w:val="single" w:sz="18" w:space="0" w:color="999999"/>
            </w:tcBorders>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 xml:space="preserve">Please provide a copy of your PAT certificate. </w:t>
            </w:r>
          </w:p>
        </w:tc>
      </w:tr>
      <w:tr w:rsidR="006973DA" w:rsidRPr="006973DA" w:rsidTr="00ED3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jc w:val="center"/>
        </w:trPr>
        <w:tc>
          <w:tcPr>
            <w:tcW w:w="566" w:type="dxa"/>
            <w:tcBorders>
              <w:top w:val="single" w:sz="6" w:space="0" w:color="999999"/>
              <w:left w:val="single" w:sz="18" w:space="0" w:color="999999"/>
              <w:bottom w:val="single" w:sz="6" w:space="0" w:color="999999"/>
              <w:right w:val="single" w:sz="6" w:space="0" w:color="999999"/>
            </w:tcBorders>
          </w:tcPr>
          <w:p w:rsidR="006973DA" w:rsidRPr="006973DA" w:rsidRDefault="006973DA" w:rsidP="006973DA">
            <w:pPr>
              <w:spacing w:before="120" w:after="120" w:line="240" w:lineRule="auto"/>
              <w:jc w:val="both"/>
              <w:rPr>
                <w:rFonts w:cs="Arial"/>
                <w:b/>
                <w:sz w:val="22"/>
                <w:lang w:val="en-GB" w:eastAsia="en-GB" w:bidi="ar-SA"/>
              </w:rPr>
            </w:pPr>
            <w:r w:rsidRPr="006973DA">
              <w:rPr>
                <w:rFonts w:cs="Arial"/>
                <w:b/>
                <w:sz w:val="22"/>
                <w:lang w:val="en-GB" w:eastAsia="en-GB" w:bidi="ar-SA"/>
              </w:rPr>
              <w:t>6.0</w:t>
            </w:r>
          </w:p>
        </w:tc>
        <w:tc>
          <w:tcPr>
            <w:tcW w:w="9803" w:type="dxa"/>
            <w:gridSpan w:val="3"/>
            <w:tcBorders>
              <w:top w:val="single" w:sz="6" w:space="0" w:color="999999"/>
              <w:left w:val="single" w:sz="6" w:space="0" w:color="999999"/>
              <w:bottom w:val="single" w:sz="6" w:space="0" w:color="999999"/>
              <w:right w:val="single" w:sz="18" w:space="0" w:color="999999"/>
            </w:tcBorders>
          </w:tcPr>
          <w:p w:rsidR="006973DA" w:rsidRPr="006973DA" w:rsidRDefault="006973DA" w:rsidP="006973DA">
            <w:pPr>
              <w:spacing w:before="120" w:after="120" w:line="240" w:lineRule="auto"/>
              <w:jc w:val="both"/>
              <w:rPr>
                <w:rFonts w:cs="Arial"/>
                <w:sz w:val="24"/>
                <w:szCs w:val="24"/>
                <w:lang w:val="en-GB" w:eastAsia="en-GB" w:bidi="ar-SA"/>
              </w:rPr>
            </w:pPr>
            <w:r w:rsidRPr="006973DA">
              <w:rPr>
                <w:rFonts w:cs="Arial"/>
                <w:b/>
                <w:sz w:val="24"/>
                <w:szCs w:val="24"/>
                <w:lang w:val="en-GB" w:eastAsia="en-GB" w:bidi="ar-SA"/>
              </w:rPr>
              <w:t>Other relevant information</w:t>
            </w:r>
          </w:p>
        </w:tc>
      </w:tr>
      <w:tr w:rsidR="006973DA" w:rsidRPr="006973DA" w:rsidTr="00ED3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jc w:val="center"/>
        </w:trPr>
        <w:tc>
          <w:tcPr>
            <w:tcW w:w="566" w:type="dxa"/>
            <w:tcBorders>
              <w:top w:val="single" w:sz="6" w:space="0" w:color="999999"/>
              <w:left w:val="single" w:sz="18" w:space="0" w:color="999999"/>
              <w:bottom w:val="single" w:sz="6" w:space="0" w:color="999999"/>
              <w:right w:val="single" w:sz="6" w:space="0" w:color="999999"/>
            </w:tcBorders>
          </w:tcPr>
          <w:p w:rsidR="006973DA" w:rsidRPr="006973DA" w:rsidRDefault="006973DA" w:rsidP="006973DA">
            <w:pPr>
              <w:spacing w:before="120" w:after="120" w:line="240" w:lineRule="auto"/>
              <w:jc w:val="both"/>
              <w:rPr>
                <w:rFonts w:cs="Arial"/>
                <w:b/>
                <w:sz w:val="22"/>
                <w:lang w:val="en-GB" w:eastAsia="en-GB" w:bidi="ar-SA"/>
              </w:rPr>
            </w:pPr>
          </w:p>
        </w:tc>
        <w:tc>
          <w:tcPr>
            <w:tcW w:w="9803" w:type="dxa"/>
            <w:gridSpan w:val="3"/>
            <w:tcBorders>
              <w:top w:val="single" w:sz="6" w:space="0" w:color="999999"/>
              <w:left w:val="single" w:sz="6" w:space="0" w:color="999999"/>
              <w:bottom w:val="single" w:sz="6" w:space="0" w:color="999999"/>
              <w:right w:val="single" w:sz="18" w:space="0" w:color="999999"/>
            </w:tcBorders>
          </w:tcPr>
          <w:p w:rsidR="006973DA" w:rsidRPr="006973DA" w:rsidRDefault="006973DA" w:rsidP="006973DA">
            <w:pPr>
              <w:spacing w:before="120" w:after="120" w:line="240" w:lineRule="auto"/>
              <w:jc w:val="both"/>
              <w:rPr>
                <w:rFonts w:cs="Arial"/>
                <w:szCs w:val="20"/>
                <w:lang w:val="en-GB" w:eastAsia="en-GB" w:bidi="ar-SA"/>
              </w:rPr>
            </w:pPr>
            <w:r w:rsidRPr="006973DA">
              <w:rPr>
                <w:rFonts w:cs="Arial"/>
                <w:szCs w:val="20"/>
                <w:lang w:val="en-GB" w:eastAsia="en-GB" w:bidi="ar-SA"/>
              </w:rPr>
              <w:t>Is there any other information we should have to assist us in the assessment of your capabilities to work effectively on health and safety?</w:t>
            </w:r>
          </w:p>
        </w:tc>
      </w:tr>
      <w:tr w:rsidR="006973DA" w:rsidRPr="006973DA" w:rsidTr="00697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520"/>
          <w:jc w:val="center"/>
        </w:trPr>
        <w:tc>
          <w:tcPr>
            <w:tcW w:w="566" w:type="dxa"/>
            <w:tcBorders>
              <w:top w:val="single" w:sz="6" w:space="0" w:color="999999"/>
              <w:left w:val="single" w:sz="18" w:space="0" w:color="999999"/>
              <w:bottom w:val="single" w:sz="6" w:space="0" w:color="999999"/>
              <w:right w:val="single" w:sz="6" w:space="0" w:color="999999"/>
            </w:tcBorders>
          </w:tcPr>
          <w:p w:rsidR="006973DA" w:rsidRPr="006973DA" w:rsidRDefault="006973DA" w:rsidP="006973DA">
            <w:pPr>
              <w:spacing w:before="120" w:after="120" w:line="240" w:lineRule="auto"/>
              <w:jc w:val="both"/>
              <w:rPr>
                <w:rFonts w:cs="Arial"/>
                <w:b/>
                <w:sz w:val="22"/>
                <w:lang w:val="en-GB" w:eastAsia="en-GB" w:bidi="ar-SA"/>
              </w:rPr>
            </w:pPr>
          </w:p>
        </w:tc>
        <w:tc>
          <w:tcPr>
            <w:tcW w:w="9803" w:type="dxa"/>
            <w:gridSpan w:val="3"/>
            <w:tcBorders>
              <w:top w:val="single" w:sz="6" w:space="0" w:color="999999"/>
              <w:left w:val="single" w:sz="6" w:space="0" w:color="999999"/>
              <w:bottom w:val="single" w:sz="6" w:space="0" w:color="999999"/>
              <w:right w:val="single" w:sz="18" w:space="0" w:color="999999"/>
            </w:tcBorders>
          </w:tcPr>
          <w:p w:rsidR="006973DA" w:rsidRPr="006973DA" w:rsidRDefault="006973DA" w:rsidP="006973DA">
            <w:pPr>
              <w:spacing w:before="120" w:after="120" w:line="240" w:lineRule="auto"/>
              <w:jc w:val="both"/>
              <w:rPr>
                <w:rFonts w:cs="Arial"/>
                <w:szCs w:val="20"/>
                <w:lang w:val="en-GB" w:eastAsia="en-GB" w:bidi="ar-SA"/>
              </w:rPr>
            </w:pPr>
          </w:p>
        </w:tc>
      </w:tr>
    </w:tbl>
    <w:p w:rsidR="006973DA" w:rsidRPr="006973DA" w:rsidRDefault="006973DA" w:rsidP="006973DA">
      <w:pPr>
        <w:spacing w:after="0" w:line="240" w:lineRule="auto"/>
        <w:rPr>
          <w:rFonts w:ascii="Times New Roman" w:hAnsi="Times New Roman"/>
          <w:sz w:val="24"/>
          <w:szCs w:val="24"/>
          <w:lang w:val="en-GB" w:eastAsia="en-GB" w:bidi="ar-SA"/>
        </w:rPr>
      </w:pPr>
    </w:p>
    <w:p w:rsidR="006973DA" w:rsidRPr="006973DA" w:rsidRDefault="006973DA" w:rsidP="006973DA">
      <w:pPr>
        <w:tabs>
          <w:tab w:val="right" w:pos="9890"/>
        </w:tabs>
        <w:spacing w:after="0" w:line="240" w:lineRule="auto"/>
        <w:jc w:val="both"/>
        <w:rPr>
          <w:rFonts w:ascii="Times New Roman" w:hAnsi="Times New Roman"/>
          <w:sz w:val="28"/>
          <w:szCs w:val="28"/>
          <w:lang w:val="en-GB" w:eastAsia="en-GB" w:bidi="ar-SA"/>
        </w:rPr>
      </w:pPr>
      <w:bookmarkStart w:id="6" w:name="_Toc180136140"/>
      <w:bookmarkStart w:id="7" w:name="_Toc200269023"/>
      <w:bookmarkStart w:id="8" w:name="Form_Contractors_Safety_Info"/>
      <w:proofErr w:type="gramStart"/>
      <w:r w:rsidRPr="006973DA">
        <w:rPr>
          <w:b/>
          <w:sz w:val="28"/>
          <w:szCs w:val="28"/>
          <w:lang w:val="en-GB" w:bidi="ar-SA"/>
        </w:rPr>
        <w:t>Suppliers</w:t>
      </w:r>
      <w:proofErr w:type="gramEnd"/>
      <w:r w:rsidR="00830CBE">
        <w:rPr>
          <w:b/>
          <w:sz w:val="28"/>
          <w:szCs w:val="28"/>
          <w:lang w:val="en-GB" w:bidi="ar-SA"/>
        </w:rPr>
        <w:t xml:space="preserve"> safety i</w:t>
      </w:r>
      <w:r w:rsidRPr="006973DA">
        <w:rPr>
          <w:b/>
          <w:sz w:val="28"/>
          <w:szCs w:val="28"/>
          <w:lang w:val="en-GB" w:bidi="ar-SA"/>
        </w:rPr>
        <w:t>nformation</w:t>
      </w:r>
      <w:bookmarkEnd w:id="6"/>
      <w:bookmarkEnd w:id="7"/>
    </w:p>
    <w:bookmarkEnd w:id="8"/>
    <w:p w:rsidR="006973DA" w:rsidRPr="006973DA" w:rsidRDefault="006973DA" w:rsidP="006973DA">
      <w:pPr>
        <w:spacing w:after="0" w:line="240" w:lineRule="auto"/>
        <w:jc w:val="both"/>
        <w:rPr>
          <w:szCs w:val="20"/>
          <w:lang w:val="en-GB" w:eastAsia="en-GB" w:bidi="ar-SA"/>
        </w:rPr>
      </w:pPr>
    </w:p>
    <w:p w:rsidR="006973DA" w:rsidRPr="006973DA" w:rsidRDefault="006973DA" w:rsidP="006973DA">
      <w:pPr>
        <w:spacing w:after="0" w:line="240" w:lineRule="auto"/>
        <w:jc w:val="both"/>
        <w:rPr>
          <w:color w:val="000000"/>
          <w:szCs w:val="20"/>
          <w:lang w:val="en-GB" w:bidi="ar-SA"/>
        </w:rPr>
      </w:pPr>
      <w:r w:rsidRPr="006973DA">
        <w:rPr>
          <w:color w:val="000000"/>
          <w:szCs w:val="20"/>
          <w:lang w:val="en-GB" w:bidi="ar-SA"/>
        </w:rPr>
        <w:t>This information applies to all suppliers and others under their control engaged in carrying out work on our premises.</w:t>
      </w:r>
    </w:p>
    <w:p w:rsidR="006973DA" w:rsidRPr="006973DA" w:rsidRDefault="006973DA" w:rsidP="006973DA">
      <w:pPr>
        <w:spacing w:after="0" w:line="240" w:lineRule="auto"/>
        <w:jc w:val="both"/>
        <w:rPr>
          <w:color w:val="000000"/>
          <w:szCs w:val="20"/>
          <w:lang w:val="en-GB" w:bidi="ar-SA"/>
        </w:rPr>
      </w:pPr>
    </w:p>
    <w:p w:rsidR="006973DA" w:rsidRPr="006973DA" w:rsidRDefault="006973DA" w:rsidP="006973DA">
      <w:pPr>
        <w:spacing w:after="0" w:line="240" w:lineRule="auto"/>
        <w:jc w:val="both"/>
        <w:rPr>
          <w:color w:val="000000"/>
          <w:szCs w:val="20"/>
          <w:lang w:val="en-GB" w:bidi="ar-SA"/>
        </w:rPr>
      </w:pPr>
      <w:r w:rsidRPr="006973DA">
        <w:rPr>
          <w:color w:val="000000"/>
          <w:szCs w:val="20"/>
          <w:lang w:val="en-GB" w:bidi="ar-SA"/>
        </w:rPr>
        <w:t>It is our intention to secure a high standard of safety in all our areas of control, the following conditions form an integral part of the agreement.</w:t>
      </w:r>
    </w:p>
    <w:p w:rsidR="006973DA" w:rsidRPr="006973DA" w:rsidRDefault="006973DA" w:rsidP="006973DA">
      <w:pPr>
        <w:spacing w:after="0" w:line="240" w:lineRule="auto"/>
        <w:jc w:val="both"/>
        <w:rPr>
          <w:color w:val="000000"/>
          <w:szCs w:val="20"/>
          <w:lang w:val="en-GB" w:bidi="ar-SA"/>
        </w:rPr>
      </w:pPr>
    </w:p>
    <w:p w:rsidR="006973DA" w:rsidRPr="006973DA" w:rsidRDefault="006973DA" w:rsidP="006973DA">
      <w:pPr>
        <w:spacing w:line="240" w:lineRule="auto"/>
        <w:ind w:left="720" w:hanging="720"/>
        <w:jc w:val="both"/>
        <w:rPr>
          <w:color w:val="000000"/>
          <w:szCs w:val="20"/>
          <w:lang w:val="en-GB" w:bidi="ar-SA"/>
        </w:rPr>
      </w:pPr>
      <w:r w:rsidRPr="006973DA">
        <w:rPr>
          <w:color w:val="000000"/>
          <w:szCs w:val="20"/>
          <w:lang w:val="en-GB" w:bidi="ar-SA"/>
        </w:rPr>
        <w:t>1.</w:t>
      </w:r>
      <w:r w:rsidRPr="006973DA">
        <w:rPr>
          <w:color w:val="000000"/>
          <w:szCs w:val="20"/>
          <w:lang w:val="en-GB" w:bidi="ar-SA"/>
        </w:rPr>
        <w:tab/>
        <w:t>Suppliers must comply with health and safety legislation and Company health and safety rules whilst on site.</w:t>
      </w:r>
    </w:p>
    <w:p w:rsidR="006973DA" w:rsidRPr="006973DA" w:rsidRDefault="006973DA" w:rsidP="006973DA">
      <w:pPr>
        <w:spacing w:line="240" w:lineRule="auto"/>
        <w:ind w:left="720" w:hanging="720"/>
        <w:jc w:val="both"/>
        <w:rPr>
          <w:color w:val="000000"/>
          <w:szCs w:val="20"/>
          <w:lang w:val="en-GB" w:bidi="ar-SA"/>
        </w:rPr>
      </w:pPr>
      <w:r w:rsidRPr="006973DA">
        <w:rPr>
          <w:color w:val="000000"/>
          <w:szCs w:val="20"/>
          <w:lang w:val="en-GB" w:bidi="ar-SA"/>
        </w:rPr>
        <w:t>2.</w:t>
      </w:r>
      <w:r w:rsidRPr="006973DA">
        <w:rPr>
          <w:color w:val="000000"/>
          <w:szCs w:val="20"/>
          <w:lang w:val="en-GB" w:bidi="ar-SA"/>
        </w:rPr>
        <w:tab/>
        <w:t>On arrival at our premises all Suppliers must complete the details required in the visitors' book and report to the person responsible for the Supplier.</w:t>
      </w:r>
    </w:p>
    <w:p w:rsidR="006973DA" w:rsidRPr="006973DA" w:rsidRDefault="006973DA" w:rsidP="006973DA">
      <w:pPr>
        <w:spacing w:line="240" w:lineRule="auto"/>
        <w:ind w:left="720" w:hanging="720"/>
        <w:jc w:val="both"/>
        <w:rPr>
          <w:color w:val="000000"/>
          <w:szCs w:val="20"/>
          <w:lang w:val="en-GB" w:bidi="ar-SA"/>
        </w:rPr>
      </w:pPr>
      <w:r w:rsidRPr="006973DA">
        <w:rPr>
          <w:color w:val="000000"/>
          <w:szCs w:val="20"/>
          <w:lang w:val="en-GB" w:bidi="ar-SA"/>
        </w:rPr>
        <w:t>3.</w:t>
      </w:r>
      <w:r w:rsidRPr="006973DA">
        <w:rPr>
          <w:color w:val="000000"/>
          <w:szCs w:val="20"/>
          <w:lang w:val="en-GB" w:bidi="ar-SA"/>
        </w:rPr>
        <w:tab/>
        <w:t>On the first visit, and when changes in health and safety controls are necessary to maintain a safe environment, information must be exchanged with our responsible person.  This will cover for example hazards, restricted access areas, fire precautions, emergency action, first aid facilities, accident reporting, welfare facilities, smoking restrictions, segregation of work activities, any other issues affecting health and safety.</w:t>
      </w:r>
    </w:p>
    <w:p w:rsidR="006973DA" w:rsidRPr="006973DA" w:rsidRDefault="006973DA" w:rsidP="006973DA">
      <w:pPr>
        <w:spacing w:line="240" w:lineRule="auto"/>
        <w:ind w:left="720" w:hanging="720"/>
        <w:jc w:val="both"/>
        <w:rPr>
          <w:color w:val="000000"/>
          <w:szCs w:val="20"/>
          <w:lang w:val="en-GB" w:bidi="ar-SA"/>
        </w:rPr>
      </w:pPr>
      <w:r w:rsidRPr="006973DA">
        <w:rPr>
          <w:color w:val="000000"/>
          <w:szCs w:val="20"/>
          <w:lang w:val="en-GB" w:bidi="ar-SA"/>
        </w:rPr>
        <w:t>4.</w:t>
      </w:r>
      <w:r w:rsidRPr="006973DA">
        <w:rPr>
          <w:color w:val="000000"/>
          <w:szCs w:val="20"/>
          <w:lang w:val="en-GB" w:bidi="ar-SA"/>
        </w:rPr>
        <w:tab/>
        <w:t>Suppliers must adhere to the control measures and, where appropriate, method statements previously submitted to us.</w:t>
      </w:r>
    </w:p>
    <w:p w:rsidR="006973DA" w:rsidRPr="006973DA" w:rsidRDefault="006973DA" w:rsidP="006973DA">
      <w:pPr>
        <w:spacing w:line="240" w:lineRule="auto"/>
        <w:ind w:left="720" w:hanging="720"/>
        <w:jc w:val="both"/>
        <w:rPr>
          <w:color w:val="000000"/>
          <w:szCs w:val="20"/>
          <w:lang w:val="en-GB" w:bidi="ar-SA"/>
        </w:rPr>
      </w:pPr>
      <w:r w:rsidRPr="006973DA">
        <w:rPr>
          <w:color w:val="000000"/>
          <w:szCs w:val="20"/>
          <w:lang w:val="en-GB" w:bidi="ar-SA"/>
        </w:rPr>
        <w:t>5.</w:t>
      </w:r>
      <w:r w:rsidRPr="006973DA">
        <w:rPr>
          <w:color w:val="000000"/>
          <w:szCs w:val="20"/>
          <w:lang w:val="en-GB" w:bidi="ar-SA"/>
        </w:rPr>
        <w:tab/>
        <w:t>All accidents must be notified to our responsible person and be recorded in the Accident Book.  The requirements of the Reporting of Injuries, Diseases and Dangerous Occurrences Regulations should be met by the supplier where appropriate.</w:t>
      </w:r>
    </w:p>
    <w:p w:rsidR="006973DA" w:rsidRPr="006973DA" w:rsidRDefault="006973DA" w:rsidP="006973DA">
      <w:pPr>
        <w:spacing w:line="240" w:lineRule="auto"/>
        <w:ind w:left="720" w:hanging="720"/>
        <w:jc w:val="both"/>
        <w:rPr>
          <w:color w:val="000000"/>
          <w:szCs w:val="20"/>
          <w:lang w:val="en-GB" w:bidi="ar-SA"/>
        </w:rPr>
      </w:pPr>
      <w:r w:rsidRPr="006973DA">
        <w:rPr>
          <w:color w:val="000000"/>
          <w:szCs w:val="20"/>
          <w:lang w:val="en-GB" w:bidi="ar-SA"/>
        </w:rPr>
        <w:t>6.</w:t>
      </w:r>
      <w:r w:rsidRPr="006973DA">
        <w:rPr>
          <w:color w:val="000000"/>
          <w:szCs w:val="20"/>
          <w:lang w:val="en-GB" w:bidi="ar-SA"/>
        </w:rPr>
        <w:tab/>
        <w:t>The work area should be left tidy and secure.</w:t>
      </w:r>
    </w:p>
    <w:p w:rsidR="006973DA" w:rsidRPr="006973DA" w:rsidRDefault="006973DA" w:rsidP="006973DA">
      <w:pPr>
        <w:spacing w:line="240" w:lineRule="auto"/>
        <w:ind w:left="720" w:hanging="720"/>
        <w:jc w:val="both"/>
        <w:rPr>
          <w:color w:val="000000"/>
          <w:szCs w:val="20"/>
          <w:lang w:val="en-GB" w:bidi="ar-SA"/>
        </w:rPr>
      </w:pPr>
      <w:r w:rsidRPr="006973DA">
        <w:rPr>
          <w:color w:val="000000"/>
          <w:szCs w:val="20"/>
          <w:lang w:val="en-GB" w:bidi="ar-SA"/>
        </w:rPr>
        <w:t>7.</w:t>
      </w:r>
      <w:r w:rsidRPr="006973DA">
        <w:rPr>
          <w:color w:val="000000"/>
          <w:szCs w:val="20"/>
          <w:lang w:val="en-GB" w:bidi="ar-SA"/>
        </w:rPr>
        <w:tab/>
        <w:t>All Suppliers must familiarise themselves with our fire and emergency procedures.</w:t>
      </w:r>
    </w:p>
    <w:p w:rsidR="006973DA" w:rsidRPr="006973DA" w:rsidRDefault="006973DA" w:rsidP="006973DA">
      <w:pPr>
        <w:spacing w:line="240" w:lineRule="auto"/>
        <w:ind w:left="720" w:hanging="720"/>
        <w:jc w:val="both"/>
        <w:rPr>
          <w:color w:val="000000"/>
          <w:szCs w:val="20"/>
          <w:lang w:val="en-GB" w:bidi="ar-SA"/>
        </w:rPr>
      </w:pPr>
      <w:r w:rsidRPr="006973DA">
        <w:rPr>
          <w:color w:val="000000"/>
          <w:szCs w:val="20"/>
          <w:lang w:val="en-GB" w:bidi="ar-SA"/>
        </w:rPr>
        <w:t>8.</w:t>
      </w:r>
      <w:r w:rsidRPr="006973DA">
        <w:rPr>
          <w:color w:val="000000"/>
          <w:szCs w:val="20"/>
          <w:lang w:val="en-GB" w:bidi="ar-SA"/>
        </w:rPr>
        <w:tab/>
        <w:t>Fire escape routes and exits must not be obstructed; fire doors must be kept shut.</w:t>
      </w:r>
    </w:p>
    <w:p w:rsidR="006973DA" w:rsidRPr="006973DA" w:rsidRDefault="006973DA" w:rsidP="006973DA">
      <w:pPr>
        <w:spacing w:line="240" w:lineRule="auto"/>
        <w:ind w:left="720" w:hanging="720"/>
        <w:jc w:val="both"/>
        <w:rPr>
          <w:color w:val="000000"/>
          <w:szCs w:val="20"/>
          <w:lang w:val="en-GB" w:bidi="ar-SA"/>
        </w:rPr>
      </w:pPr>
      <w:r w:rsidRPr="006973DA">
        <w:rPr>
          <w:color w:val="000000"/>
          <w:szCs w:val="20"/>
          <w:lang w:val="en-GB" w:bidi="ar-SA"/>
        </w:rPr>
        <w:t>9.</w:t>
      </w:r>
      <w:r w:rsidRPr="006973DA">
        <w:rPr>
          <w:color w:val="000000"/>
          <w:szCs w:val="20"/>
          <w:lang w:val="en-GB" w:bidi="ar-SA"/>
        </w:rPr>
        <w:tab/>
        <w:t>Fire extinguishers must not be obstructed or removed from position.</w:t>
      </w:r>
    </w:p>
    <w:p w:rsidR="006973DA" w:rsidRPr="006973DA" w:rsidRDefault="006973DA" w:rsidP="006973DA">
      <w:pPr>
        <w:spacing w:line="240" w:lineRule="auto"/>
        <w:ind w:left="720" w:hanging="720"/>
        <w:jc w:val="both"/>
        <w:rPr>
          <w:color w:val="000000"/>
          <w:szCs w:val="20"/>
          <w:lang w:val="en-GB" w:bidi="ar-SA"/>
        </w:rPr>
      </w:pPr>
      <w:r w:rsidRPr="006973DA">
        <w:rPr>
          <w:color w:val="000000"/>
          <w:szCs w:val="20"/>
          <w:lang w:val="en-GB" w:bidi="ar-SA"/>
        </w:rPr>
        <w:t>10.</w:t>
      </w:r>
      <w:r w:rsidRPr="006973DA">
        <w:rPr>
          <w:color w:val="000000"/>
          <w:szCs w:val="20"/>
          <w:lang w:val="en-GB" w:bidi="ar-SA"/>
        </w:rPr>
        <w:tab/>
        <w:t>If in the opinion of our responsible person, suppliers are working in such a manner as to put themselves, employees, visitors, any other person, or property and equipment at risk, the suppliers will be requested to stop work immediately and make the area safe before leaving the premises.</w:t>
      </w:r>
    </w:p>
    <w:p w:rsidR="006973DA" w:rsidRPr="006973DA" w:rsidRDefault="006973DA" w:rsidP="006973DA">
      <w:pPr>
        <w:spacing w:line="240" w:lineRule="auto"/>
        <w:ind w:left="720" w:hanging="720"/>
        <w:jc w:val="both"/>
        <w:rPr>
          <w:color w:val="000000"/>
          <w:szCs w:val="20"/>
          <w:lang w:val="en-GB" w:bidi="ar-SA"/>
        </w:rPr>
      </w:pPr>
      <w:r w:rsidRPr="006973DA">
        <w:rPr>
          <w:color w:val="000000"/>
          <w:szCs w:val="20"/>
          <w:lang w:val="en-GB" w:bidi="ar-SA"/>
        </w:rPr>
        <w:t>11.</w:t>
      </w:r>
      <w:r w:rsidRPr="006973DA">
        <w:rPr>
          <w:color w:val="000000"/>
          <w:szCs w:val="20"/>
          <w:lang w:val="en-GB" w:bidi="ar-SA"/>
        </w:rPr>
        <w:tab/>
        <w:t>Suppliers must provide their own access equipment, electrical equipment and hand tools.</w:t>
      </w:r>
    </w:p>
    <w:p w:rsidR="006973DA" w:rsidRPr="006973DA" w:rsidRDefault="006973DA" w:rsidP="006973DA">
      <w:pPr>
        <w:spacing w:after="0" w:line="240" w:lineRule="auto"/>
        <w:jc w:val="both"/>
        <w:rPr>
          <w:color w:val="000000"/>
          <w:szCs w:val="20"/>
          <w:lang w:val="en-GB" w:bidi="ar-SA"/>
        </w:rPr>
      </w:pPr>
      <w:r w:rsidRPr="006973DA">
        <w:rPr>
          <w:color w:val="000000"/>
          <w:szCs w:val="20"/>
          <w:lang w:val="en-GB" w:bidi="ar-SA"/>
        </w:rPr>
        <w:t xml:space="preserve">12. </w:t>
      </w:r>
      <w:r w:rsidRPr="006973DA">
        <w:rPr>
          <w:color w:val="000000"/>
          <w:szCs w:val="20"/>
          <w:lang w:val="en-GB" w:bidi="ar-SA"/>
        </w:rPr>
        <w:tab/>
        <w:t>Suppliers must ensure this information is communicated to all their employees working at our premises.</w:t>
      </w:r>
    </w:p>
    <w:p w:rsidR="006973DA" w:rsidRPr="006973DA" w:rsidRDefault="006973DA" w:rsidP="006973DA">
      <w:pPr>
        <w:spacing w:after="0" w:line="240" w:lineRule="auto"/>
        <w:jc w:val="both"/>
        <w:rPr>
          <w:color w:val="000000"/>
          <w:szCs w:val="20"/>
          <w:lang w:val="en-GB" w:bidi="ar-SA"/>
        </w:rPr>
      </w:pPr>
    </w:p>
    <w:p w:rsidR="006973DA" w:rsidRPr="006973DA" w:rsidRDefault="006973DA" w:rsidP="006973DA">
      <w:pPr>
        <w:spacing w:after="0" w:line="240" w:lineRule="auto"/>
        <w:ind w:left="720" w:hanging="720"/>
        <w:jc w:val="both"/>
        <w:rPr>
          <w:color w:val="000000"/>
          <w:szCs w:val="20"/>
          <w:lang w:val="en-GB" w:bidi="ar-SA"/>
        </w:rPr>
      </w:pPr>
      <w:r w:rsidRPr="006973DA">
        <w:rPr>
          <w:color w:val="000000"/>
          <w:szCs w:val="20"/>
          <w:lang w:val="en-GB" w:bidi="ar-SA"/>
        </w:rPr>
        <w:t xml:space="preserve">13. </w:t>
      </w:r>
      <w:r w:rsidRPr="006973DA">
        <w:rPr>
          <w:color w:val="000000"/>
          <w:szCs w:val="20"/>
          <w:lang w:val="en-GB" w:bidi="ar-SA"/>
        </w:rPr>
        <w:tab/>
        <w:t>Suppliers are liable to pay for any loss or damage caused by themselves, their product or service. If the damage</w:t>
      </w:r>
      <w:r w:rsidR="00830CBE">
        <w:rPr>
          <w:color w:val="000000"/>
          <w:szCs w:val="20"/>
          <w:lang w:val="en-GB" w:bidi="ar-SA"/>
        </w:rPr>
        <w:t xml:space="preserve"> </w:t>
      </w:r>
      <w:r w:rsidRPr="006973DA">
        <w:rPr>
          <w:color w:val="000000"/>
          <w:szCs w:val="20"/>
          <w:lang w:val="en-GB" w:bidi="ar-SA"/>
        </w:rPr>
        <w:t xml:space="preserve">caused prevents facilities within the house being used whilst the damage is made good, you will be charged for any costs incurred and any revenue lost during this period.           </w:t>
      </w:r>
    </w:p>
    <w:p w:rsidR="006973DA" w:rsidRPr="006973DA" w:rsidRDefault="006973DA" w:rsidP="006973DA">
      <w:pPr>
        <w:spacing w:after="0" w:line="240" w:lineRule="auto"/>
        <w:jc w:val="both"/>
        <w:rPr>
          <w:color w:val="000000"/>
          <w:szCs w:val="20"/>
          <w:lang w:val="en-GB" w:bidi="ar-SA"/>
        </w:rPr>
      </w:pPr>
    </w:p>
    <w:p w:rsidR="006973DA" w:rsidRPr="006973DA" w:rsidRDefault="006973DA" w:rsidP="006973DA">
      <w:pPr>
        <w:spacing w:after="0" w:line="240" w:lineRule="auto"/>
        <w:jc w:val="both"/>
        <w:rPr>
          <w:color w:val="000000"/>
          <w:szCs w:val="20"/>
          <w:lang w:val="en-GB" w:bidi="ar-SA"/>
        </w:rPr>
      </w:pPr>
      <w:r w:rsidRPr="006973DA">
        <w:rPr>
          <w:color w:val="000000"/>
          <w:szCs w:val="20"/>
          <w:lang w:val="en-GB" w:bidi="ar-SA"/>
        </w:rPr>
        <w:t xml:space="preserve">This document does not relieve suppliers of the statutory and common law duties. </w:t>
      </w:r>
    </w:p>
    <w:p w:rsidR="006973DA" w:rsidRPr="006973DA" w:rsidRDefault="006973DA" w:rsidP="006973DA">
      <w:pPr>
        <w:spacing w:after="0" w:line="240" w:lineRule="auto"/>
        <w:jc w:val="both"/>
        <w:rPr>
          <w:color w:val="000000"/>
          <w:szCs w:val="20"/>
          <w:lang w:val="en-GB" w:bidi="ar-SA"/>
        </w:rPr>
      </w:pPr>
    </w:p>
    <w:p w:rsidR="006973DA" w:rsidRPr="006973DA" w:rsidRDefault="006973DA" w:rsidP="006973DA">
      <w:pPr>
        <w:spacing w:after="0" w:line="240" w:lineRule="auto"/>
        <w:jc w:val="both"/>
        <w:rPr>
          <w:color w:val="000000"/>
          <w:szCs w:val="20"/>
          <w:lang w:val="en-GB" w:bidi="ar-SA"/>
        </w:rPr>
      </w:pPr>
      <w:r w:rsidRPr="006973DA">
        <w:rPr>
          <w:color w:val="000000"/>
          <w:szCs w:val="20"/>
          <w:lang w:val="en-GB" w:bidi="ar-SA"/>
        </w:rPr>
        <w:t>I have read the above conditions and accept them.</w:t>
      </w:r>
    </w:p>
    <w:p w:rsidR="006973DA" w:rsidRPr="006973DA" w:rsidRDefault="006973DA" w:rsidP="006973DA">
      <w:pPr>
        <w:spacing w:after="0" w:line="240" w:lineRule="auto"/>
        <w:jc w:val="both"/>
        <w:rPr>
          <w:color w:val="000000"/>
          <w:szCs w:val="20"/>
          <w:lang w:val="en-GB" w:bidi="ar-SA"/>
        </w:rPr>
      </w:pPr>
    </w:p>
    <w:p w:rsidR="006973DA" w:rsidRPr="006973DA" w:rsidRDefault="006973DA" w:rsidP="006973DA">
      <w:pPr>
        <w:spacing w:after="0" w:line="240" w:lineRule="auto"/>
        <w:jc w:val="both"/>
        <w:rPr>
          <w:color w:val="000000"/>
          <w:szCs w:val="20"/>
          <w:lang w:val="en-GB" w:bidi="ar-SA"/>
        </w:rPr>
      </w:pPr>
      <w:r w:rsidRPr="006973DA">
        <w:rPr>
          <w:color w:val="000000"/>
          <w:szCs w:val="20"/>
          <w:lang w:val="en-GB" w:bidi="ar-SA"/>
        </w:rPr>
        <w:t>Signed....................................................................Position.........................………………………</w:t>
      </w:r>
    </w:p>
    <w:p w:rsidR="006973DA" w:rsidRPr="006973DA" w:rsidRDefault="006973DA" w:rsidP="006973DA">
      <w:pPr>
        <w:spacing w:after="0" w:line="240" w:lineRule="auto"/>
        <w:jc w:val="both"/>
        <w:rPr>
          <w:color w:val="000000"/>
          <w:szCs w:val="20"/>
          <w:lang w:val="en-GB" w:bidi="ar-SA"/>
        </w:rPr>
      </w:pPr>
    </w:p>
    <w:p w:rsidR="006973DA" w:rsidRPr="006973DA" w:rsidRDefault="006973DA" w:rsidP="006973DA">
      <w:pPr>
        <w:spacing w:after="0" w:line="240" w:lineRule="auto"/>
        <w:jc w:val="both"/>
        <w:rPr>
          <w:color w:val="000000"/>
          <w:szCs w:val="20"/>
          <w:lang w:val="en-GB" w:bidi="ar-SA"/>
        </w:rPr>
      </w:pPr>
      <w:r w:rsidRPr="006973DA">
        <w:rPr>
          <w:color w:val="000000"/>
          <w:szCs w:val="20"/>
          <w:lang w:val="en-GB" w:bidi="ar-SA"/>
        </w:rPr>
        <w:t>On behalf of...................................................................................……………………….</w:t>
      </w:r>
    </w:p>
    <w:p w:rsidR="006973DA" w:rsidRPr="006973DA" w:rsidRDefault="006973DA" w:rsidP="006973DA">
      <w:pPr>
        <w:keepNext/>
        <w:spacing w:after="0" w:line="240" w:lineRule="auto"/>
        <w:outlineLvl w:val="1"/>
        <w:rPr>
          <w:rFonts w:cs="Arial"/>
          <w:b/>
          <w:bCs/>
          <w:iCs/>
          <w:sz w:val="24"/>
          <w:szCs w:val="24"/>
          <w:lang w:val="en-GB" w:eastAsia="en-GB" w:bidi="ar-SA"/>
        </w:rPr>
      </w:pPr>
    </w:p>
    <w:p w:rsidR="006973DA" w:rsidRPr="006973DA" w:rsidRDefault="006973DA" w:rsidP="006973DA">
      <w:pPr>
        <w:keepNext/>
        <w:spacing w:after="0" w:line="240" w:lineRule="auto"/>
        <w:outlineLvl w:val="1"/>
        <w:rPr>
          <w:rFonts w:cs="Arial"/>
          <w:b/>
          <w:bCs/>
          <w:iCs/>
          <w:szCs w:val="20"/>
          <w:lang w:val="en-GB" w:eastAsia="en-GB" w:bidi="ar-SA"/>
        </w:rPr>
      </w:pPr>
      <w:r>
        <w:rPr>
          <w:rFonts w:cs="Arial"/>
          <w:b/>
          <w:bCs/>
          <w:iCs/>
          <w:szCs w:val="20"/>
          <w:lang w:val="en-GB" w:eastAsia="en-GB" w:bidi="ar-SA"/>
        </w:rPr>
        <w:t xml:space="preserve">Please Return to: </w:t>
      </w:r>
      <w:r w:rsidRPr="006973DA">
        <w:rPr>
          <w:rFonts w:cs="Arial"/>
          <w:b/>
          <w:bCs/>
          <w:iCs/>
          <w:szCs w:val="20"/>
          <w:lang w:val="en-GB" w:eastAsia="en-GB" w:bidi="ar-SA"/>
        </w:rPr>
        <w:t xml:space="preserve">Wilton Park, </w:t>
      </w:r>
      <w:proofErr w:type="spellStart"/>
      <w:r w:rsidRPr="006973DA">
        <w:rPr>
          <w:rFonts w:cs="Arial"/>
          <w:b/>
          <w:bCs/>
          <w:iCs/>
          <w:szCs w:val="20"/>
          <w:lang w:val="en-GB" w:eastAsia="en-GB" w:bidi="ar-SA"/>
        </w:rPr>
        <w:t>Wiston</w:t>
      </w:r>
      <w:proofErr w:type="spellEnd"/>
      <w:r w:rsidRPr="006973DA">
        <w:rPr>
          <w:rFonts w:cs="Arial"/>
          <w:b/>
          <w:bCs/>
          <w:iCs/>
          <w:szCs w:val="20"/>
          <w:lang w:val="en-GB" w:eastAsia="en-GB" w:bidi="ar-SA"/>
        </w:rPr>
        <w:t xml:space="preserve"> House, </w:t>
      </w:r>
      <w:proofErr w:type="spellStart"/>
      <w:r w:rsidRPr="006973DA">
        <w:rPr>
          <w:rFonts w:cs="Arial"/>
          <w:b/>
          <w:bCs/>
          <w:iCs/>
          <w:szCs w:val="20"/>
          <w:lang w:val="en-GB" w:eastAsia="en-GB" w:bidi="ar-SA"/>
        </w:rPr>
        <w:t>Steyning</w:t>
      </w:r>
      <w:proofErr w:type="spellEnd"/>
      <w:r w:rsidRPr="006973DA">
        <w:rPr>
          <w:rFonts w:cs="Arial"/>
          <w:b/>
          <w:bCs/>
          <w:iCs/>
          <w:szCs w:val="20"/>
          <w:lang w:val="en-GB" w:eastAsia="en-GB" w:bidi="ar-SA"/>
        </w:rPr>
        <w:t xml:space="preserve">, West </w:t>
      </w:r>
      <w:proofErr w:type="gramStart"/>
      <w:r w:rsidRPr="006973DA">
        <w:rPr>
          <w:rFonts w:cs="Arial"/>
          <w:b/>
          <w:bCs/>
          <w:iCs/>
          <w:szCs w:val="20"/>
          <w:lang w:val="en-GB" w:eastAsia="en-GB" w:bidi="ar-SA"/>
        </w:rPr>
        <w:t>Sussex  BN44</w:t>
      </w:r>
      <w:proofErr w:type="gramEnd"/>
      <w:r w:rsidRPr="006973DA">
        <w:rPr>
          <w:rFonts w:cs="Arial"/>
          <w:b/>
          <w:bCs/>
          <w:iCs/>
          <w:szCs w:val="20"/>
          <w:lang w:val="en-GB" w:eastAsia="en-GB" w:bidi="ar-SA"/>
        </w:rPr>
        <w:t xml:space="preserve"> 3DZ</w:t>
      </w:r>
    </w:p>
    <w:p w:rsidR="006973DA" w:rsidRPr="006973DA" w:rsidRDefault="006973DA" w:rsidP="006973DA">
      <w:pPr>
        <w:spacing w:after="0" w:line="240" w:lineRule="auto"/>
        <w:rPr>
          <w:rFonts w:ascii="Times New Roman" w:hAnsi="Times New Roman"/>
          <w:szCs w:val="20"/>
          <w:lang w:val="en-GB" w:eastAsia="en-GB" w:bidi="ar-SA"/>
        </w:rPr>
      </w:pPr>
    </w:p>
    <w:tbl>
      <w:tblPr>
        <w:tblW w:w="0" w:type="auto"/>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tblPr>
      <w:tblGrid>
        <w:gridCol w:w="5175"/>
        <w:gridCol w:w="5130"/>
      </w:tblGrid>
      <w:tr w:rsidR="006973DA" w:rsidRPr="006973DA" w:rsidTr="006973DA">
        <w:tc>
          <w:tcPr>
            <w:tcW w:w="5175" w:type="dxa"/>
          </w:tcPr>
          <w:p w:rsidR="006973DA" w:rsidRPr="006973DA" w:rsidRDefault="006973DA" w:rsidP="006973DA">
            <w:pPr>
              <w:spacing w:after="0" w:line="240" w:lineRule="auto"/>
              <w:rPr>
                <w:rFonts w:cs="Arial"/>
                <w:b/>
                <w:szCs w:val="20"/>
                <w:lang w:val="en-GB" w:eastAsia="en-GB" w:bidi="ar-SA"/>
              </w:rPr>
            </w:pPr>
            <w:r w:rsidRPr="006973DA">
              <w:rPr>
                <w:rFonts w:cs="Arial"/>
                <w:b/>
                <w:szCs w:val="20"/>
                <w:lang w:val="en-GB" w:eastAsia="en-GB" w:bidi="ar-SA"/>
              </w:rPr>
              <w:t>For Wilton Park Use Only</w:t>
            </w:r>
          </w:p>
          <w:p w:rsidR="006973DA" w:rsidRPr="006973DA" w:rsidRDefault="006973DA" w:rsidP="006973DA">
            <w:pPr>
              <w:spacing w:after="0" w:line="240" w:lineRule="auto"/>
              <w:rPr>
                <w:rFonts w:cs="Arial"/>
                <w:b/>
                <w:szCs w:val="20"/>
                <w:lang w:val="en-GB" w:eastAsia="en-GB" w:bidi="ar-SA"/>
              </w:rPr>
            </w:pPr>
          </w:p>
        </w:tc>
        <w:tc>
          <w:tcPr>
            <w:tcW w:w="5130" w:type="dxa"/>
          </w:tcPr>
          <w:p w:rsidR="006973DA" w:rsidRPr="006973DA" w:rsidRDefault="006973DA" w:rsidP="006973DA">
            <w:pPr>
              <w:spacing w:after="0" w:line="240" w:lineRule="auto"/>
              <w:rPr>
                <w:rFonts w:cs="Arial"/>
                <w:szCs w:val="20"/>
                <w:lang w:val="en-GB" w:eastAsia="en-GB" w:bidi="ar-SA"/>
              </w:rPr>
            </w:pPr>
          </w:p>
        </w:tc>
      </w:tr>
      <w:tr w:rsidR="006973DA" w:rsidRPr="006973DA" w:rsidTr="006973DA">
        <w:tc>
          <w:tcPr>
            <w:tcW w:w="5175" w:type="dxa"/>
          </w:tcPr>
          <w:p w:rsidR="006973DA" w:rsidRPr="006973DA" w:rsidRDefault="006973DA" w:rsidP="006973DA">
            <w:pPr>
              <w:spacing w:after="0" w:line="240" w:lineRule="auto"/>
              <w:rPr>
                <w:rFonts w:cs="Arial"/>
                <w:szCs w:val="20"/>
                <w:lang w:val="en-GB" w:eastAsia="en-GB" w:bidi="ar-SA"/>
              </w:rPr>
            </w:pPr>
            <w:r w:rsidRPr="006973DA">
              <w:rPr>
                <w:rFonts w:cs="Arial"/>
                <w:szCs w:val="20"/>
                <w:lang w:val="en-GB" w:eastAsia="en-GB" w:bidi="ar-SA"/>
              </w:rPr>
              <w:t>Date Received:</w:t>
            </w:r>
          </w:p>
          <w:p w:rsidR="006973DA" w:rsidRPr="006973DA" w:rsidRDefault="006973DA" w:rsidP="006973DA">
            <w:pPr>
              <w:spacing w:after="0" w:line="240" w:lineRule="auto"/>
              <w:rPr>
                <w:rFonts w:cs="Arial"/>
                <w:szCs w:val="20"/>
                <w:lang w:val="en-GB" w:eastAsia="en-GB" w:bidi="ar-SA"/>
              </w:rPr>
            </w:pPr>
          </w:p>
        </w:tc>
        <w:tc>
          <w:tcPr>
            <w:tcW w:w="5130" w:type="dxa"/>
          </w:tcPr>
          <w:p w:rsidR="006973DA" w:rsidRPr="006973DA" w:rsidRDefault="006973DA" w:rsidP="006973DA">
            <w:pPr>
              <w:spacing w:after="0" w:line="240" w:lineRule="auto"/>
              <w:rPr>
                <w:rFonts w:cs="Arial"/>
                <w:szCs w:val="20"/>
                <w:lang w:val="en-GB" w:eastAsia="en-GB" w:bidi="ar-SA"/>
              </w:rPr>
            </w:pPr>
            <w:r w:rsidRPr="006973DA">
              <w:rPr>
                <w:rFonts w:cs="Arial"/>
                <w:szCs w:val="20"/>
                <w:lang w:val="en-GB" w:eastAsia="en-GB" w:bidi="ar-SA"/>
              </w:rPr>
              <w:t>Checked by:</w:t>
            </w:r>
          </w:p>
        </w:tc>
      </w:tr>
      <w:tr w:rsidR="006973DA" w:rsidRPr="006973DA" w:rsidTr="006973DA">
        <w:tc>
          <w:tcPr>
            <w:tcW w:w="5175" w:type="dxa"/>
          </w:tcPr>
          <w:p w:rsidR="006973DA" w:rsidRPr="006973DA" w:rsidRDefault="006973DA" w:rsidP="006973DA">
            <w:pPr>
              <w:spacing w:after="0" w:line="240" w:lineRule="auto"/>
              <w:rPr>
                <w:rFonts w:cs="Arial"/>
                <w:szCs w:val="20"/>
                <w:lang w:val="en-GB" w:eastAsia="en-GB" w:bidi="ar-SA"/>
              </w:rPr>
            </w:pPr>
            <w:r w:rsidRPr="006973DA">
              <w:rPr>
                <w:rFonts w:cs="Arial"/>
                <w:szCs w:val="20"/>
                <w:lang w:val="en-GB" w:eastAsia="en-GB" w:bidi="ar-SA"/>
              </w:rPr>
              <w:lastRenderedPageBreak/>
              <w:t>Renewal Date:</w:t>
            </w:r>
          </w:p>
          <w:p w:rsidR="006973DA" w:rsidRPr="006973DA" w:rsidRDefault="006973DA" w:rsidP="006973DA">
            <w:pPr>
              <w:spacing w:after="0" w:line="240" w:lineRule="auto"/>
              <w:rPr>
                <w:rFonts w:cs="Arial"/>
                <w:szCs w:val="20"/>
                <w:lang w:val="en-GB" w:eastAsia="en-GB" w:bidi="ar-SA"/>
              </w:rPr>
            </w:pPr>
          </w:p>
        </w:tc>
        <w:tc>
          <w:tcPr>
            <w:tcW w:w="5130" w:type="dxa"/>
          </w:tcPr>
          <w:p w:rsidR="006973DA" w:rsidRPr="006973DA" w:rsidRDefault="006973DA" w:rsidP="006973DA">
            <w:pPr>
              <w:spacing w:after="0" w:line="240" w:lineRule="auto"/>
              <w:rPr>
                <w:rFonts w:cs="Arial"/>
                <w:szCs w:val="20"/>
                <w:lang w:val="en-GB" w:eastAsia="en-GB" w:bidi="ar-SA"/>
              </w:rPr>
            </w:pPr>
            <w:r w:rsidRPr="006973DA">
              <w:rPr>
                <w:rFonts w:cs="Arial"/>
                <w:szCs w:val="20"/>
                <w:lang w:val="en-GB" w:eastAsia="en-GB" w:bidi="ar-SA"/>
              </w:rPr>
              <w:t>Approved by:</w:t>
            </w:r>
          </w:p>
        </w:tc>
      </w:tr>
    </w:tbl>
    <w:p w:rsidR="00AB5570" w:rsidRPr="006973DA" w:rsidRDefault="00AB5570" w:rsidP="00876139">
      <w:pPr>
        <w:pStyle w:val="Normal-nospaceafter"/>
        <w:rPr>
          <w:szCs w:val="20"/>
        </w:rPr>
      </w:pPr>
    </w:p>
    <w:sectPr w:rsidR="00AB5570" w:rsidRPr="006973DA" w:rsidSect="006C5050">
      <w:footerReference w:type="default" r:id="rId8"/>
      <w:headerReference w:type="first" r:id="rId9"/>
      <w:footerReference w:type="first" r:id="rId10"/>
      <w:pgSz w:w="11899" w:h="16838" w:code="9"/>
      <w:pgMar w:top="851" w:right="851" w:bottom="851" w:left="85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DA" w:rsidRDefault="006973DA">
      <w:r>
        <w:separator/>
      </w:r>
    </w:p>
    <w:p w:rsidR="006973DA" w:rsidRDefault="006973DA"/>
  </w:endnote>
  <w:endnote w:type="continuationSeparator" w:id="0">
    <w:p w:rsidR="006973DA" w:rsidRDefault="006973DA">
      <w:r>
        <w:continuationSeparator/>
      </w:r>
    </w:p>
    <w:p w:rsidR="006973DA" w:rsidRDefault="006973D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DA" w:rsidRPr="00CC599F" w:rsidRDefault="006973DA" w:rsidP="006973DA">
    <w:pPr>
      <w:pStyle w:val="Footer"/>
      <w:jc w:val="both"/>
      <w:rPr>
        <w:noProof/>
        <w:color w:val="auto"/>
        <w:sz w:val="14"/>
        <w:szCs w:val="14"/>
      </w:rPr>
    </w:pPr>
    <w:r w:rsidRPr="00CC599F">
      <w:rPr>
        <w:noProof/>
        <w:color w:val="auto"/>
        <w:sz w:val="14"/>
        <w:szCs w:val="14"/>
      </w:rPr>
      <w:t>Wiston House, Steyning, West Sussex BN44 3DZ</w:t>
    </w:r>
  </w:p>
  <w:p w:rsidR="00BA3794" w:rsidRDefault="006973DA" w:rsidP="006973DA">
    <w:pPr>
      <w:pStyle w:val="Footer"/>
      <w:jc w:val="both"/>
      <w:rPr>
        <w:noProof/>
        <w:color w:val="auto"/>
        <w:sz w:val="14"/>
        <w:szCs w:val="14"/>
      </w:rPr>
    </w:pPr>
    <w:r w:rsidRPr="00CC599F">
      <w:rPr>
        <w:noProof/>
        <w:color w:val="auto"/>
        <w:sz w:val="14"/>
        <w:szCs w:val="14"/>
      </w:rPr>
      <w:t>T: 01903 815020</w:t>
    </w:r>
    <w:r>
      <w:rPr>
        <w:noProof/>
        <w:color w:val="auto"/>
        <w:sz w:val="14"/>
        <w:szCs w:val="14"/>
      </w:rPr>
      <w:t xml:space="preserve"> | </w:t>
    </w:r>
    <w:r w:rsidRPr="00CC599F">
      <w:rPr>
        <w:noProof/>
        <w:color w:val="auto"/>
        <w:sz w:val="14"/>
        <w:szCs w:val="14"/>
      </w:rPr>
      <w:t>F: 01903 816373</w:t>
    </w:r>
    <w:r>
      <w:rPr>
        <w:noProof/>
        <w:color w:val="auto"/>
        <w:sz w:val="14"/>
        <w:szCs w:val="14"/>
      </w:rPr>
      <w:t xml:space="preserve"> | E</w:t>
    </w:r>
    <w:r w:rsidRPr="00CC599F">
      <w:rPr>
        <w:noProof/>
        <w:color w:val="auto"/>
        <w:sz w:val="14"/>
        <w:szCs w:val="14"/>
      </w:rPr>
      <w:t xml:space="preserve">: </w:t>
    </w:r>
    <w:hyperlink r:id="rId1" w:history="1">
      <w:r w:rsidRPr="00CC599F">
        <w:rPr>
          <w:rStyle w:val="Hyperlink"/>
          <w:noProof/>
          <w:color w:val="auto"/>
          <w:sz w:val="14"/>
          <w:szCs w:val="14"/>
        </w:rPr>
        <w:t>enquiries@wistonhouse.co.uk</w:t>
      </w:r>
    </w:hyperlink>
    <w:r w:rsidRPr="00CC599F">
      <w:rPr>
        <w:noProof/>
        <w:color w:val="auto"/>
        <w:sz w:val="14"/>
        <w:szCs w:val="14"/>
      </w:rPr>
      <w:t xml:space="preserve"> </w:t>
    </w:r>
  </w:p>
  <w:p w:rsidR="006973DA" w:rsidRPr="00BA3794" w:rsidRDefault="006973DA" w:rsidP="006973DA">
    <w:pPr>
      <w:pStyle w:val="Footer"/>
      <w:jc w:val="both"/>
      <w:rPr>
        <w:noProof/>
        <w:color w:val="auto"/>
        <w:sz w:val="14"/>
        <w:szCs w:val="14"/>
      </w:rPr>
    </w:pPr>
    <w:r w:rsidRPr="00CC599F">
      <w:rPr>
        <w:b/>
        <w:noProof/>
        <w:color w:val="9A8319"/>
        <w:sz w:val="14"/>
        <w:szCs w:val="14"/>
      </w:rPr>
      <w:t>wistonhouse.co.uk</w:t>
    </w:r>
  </w:p>
  <w:p w:rsidR="006973DA" w:rsidRDefault="006973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5D" w:rsidRPr="00946A88" w:rsidRDefault="00580839" w:rsidP="00946A88">
    <w:pPr>
      <w:pStyle w:val="Footer"/>
      <w:jc w:val="both"/>
      <w:rPr>
        <w:noProof/>
        <w:color w:val="9A8319"/>
        <w:sz w:val="14"/>
        <w:szCs w:val="14"/>
      </w:rPr>
    </w:pPr>
    <w:r w:rsidRPr="00580839">
      <w:rPr>
        <w:noProof/>
        <w:sz w:val="14"/>
        <w:szCs w:val="14"/>
        <w:lang w:val="en-GB" w:eastAsia="en-GB" w:bidi="ar-SA"/>
      </w:rPr>
      <w:pict>
        <v:shapetype id="_x0000_t202" coordsize="21600,21600" o:spt="202" path="m,l,21600r21600,l21600,xe">
          <v:stroke joinstyle="miter"/>
          <v:path gradientshapeok="t" o:connecttype="rect"/>
        </v:shapetype>
        <v:shape id="Text Box 3" o:spid="_x0000_s6145" type="#_x0000_t202" style="position:absolute;left:0;text-align:left;margin-left:809.95pt;margin-top:0;width:17.85pt;height:51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" filled="f" stroked="f">
          <v:textbox style="layout-flow:vertical" inset="0,0,0,0">
            <w:txbxContent>
              <w:p w:rsidR="002C3A5D" w:rsidRPr="00532F92" w:rsidRDefault="002C3A5D" w:rsidP="00686EB8">
                <w:pPr>
                  <w:pStyle w:val="Header"/>
                </w:pPr>
                <w:r>
                  <w:t>PINNACLE</w:t>
                </w:r>
                <w:r w:rsidRPr="004B6939">
                  <w:tab/>
                </w:r>
                <w:r w:rsidRPr="00532F92">
                  <w:t>GROUNDS MAINTENANCE MANAGEMENT SERVICES</w:t>
                </w:r>
                <w:r>
                  <w:t xml:space="preserve"> – </w:t>
                </w:r>
                <w:r w:rsidRPr="00532F92">
                  <w:t>VOLUME E – SERVICE DELIVERY PLAN</w:t>
                </w:r>
              </w:p>
            </w:txbxContent>
          </v:textbox>
          <w10:wrap anchorx="page"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DA" w:rsidRPr="009E59A2" w:rsidRDefault="006973DA" w:rsidP="006C5050">
      <w:pPr>
        <w:pStyle w:val="Footer"/>
      </w:pPr>
    </w:p>
  </w:footnote>
  <w:footnote w:type="continuationSeparator" w:id="0">
    <w:p w:rsidR="006973DA" w:rsidRDefault="006973DA">
      <w:r>
        <w:continuationSeparator/>
      </w:r>
    </w:p>
    <w:p w:rsidR="006973DA" w:rsidRDefault="006973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5D" w:rsidRDefault="00FF6581" w:rsidP="006C5050">
    <w:pPr>
      <w:pStyle w:val="Header"/>
      <w:spacing w:after="2000"/>
    </w:pPr>
    <w:r>
      <w:rPr>
        <w:noProof/>
        <w:lang w:val="en-GB" w:eastAsia="en-GB" w:bidi="ar-SA"/>
      </w:rPr>
      <w:drawing>
        <wp:anchor distT="0" distB="0" distL="114300" distR="114300" simplePos="0" relativeHeight="251657728" behindDoc="0" locked="0" layoutInCell="1" allowOverlap="1">
          <wp:simplePos x="0" y="0"/>
          <wp:positionH relativeFrom="column">
            <wp:posOffset>-137795</wp:posOffset>
          </wp:positionH>
          <wp:positionV relativeFrom="paragraph">
            <wp:posOffset>122555</wp:posOffset>
          </wp:positionV>
          <wp:extent cx="1824990" cy="8750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4990" cy="875030"/>
                  </a:xfrm>
                  <a:prstGeom prst="rect">
                    <a:avLst/>
                  </a:prstGeom>
                  <a:noFill/>
                </pic:spPr>
              </pic:pic>
            </a:graphicData>
          </a:graphic>
        </wp:anchor>
      </w:drawing>
    </w:r>
    <w:r w:rsidR="00580839">
      <w:rPr>
        <w:noProof/>
        <w:lang w:val="en-GB" w:eastAsia="en-GB" w:bidi="ar-SA"/>
      </w:rPr>
      <w:pict>
        <v:rect id="Rectangle 2" o:spid="_x0000_s6146" style="position:absolute;margin-left:408.7pt;margin-top:84.85pt;width:120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&#1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E2E"/>
    <w:multiLevelType w:val="hybridMultilevel"/>
    <w:tmpl w:val="5BA8C318"/>
    <w:lvl w:ilvl="0" w:tplc="6098F916">
      <w:start w:val="1"/>
      <w:numFmt w:val="upperRoman"/>
      <w:lvlText w:val="%1."/>
      <w:lvlJc w:val="left"/>
      <w:pPr>
        <w:tabs>
          <w:tab w:val="num" w:pos="680"/>
        </w:tabs>
        <w:ind w:left="680" w:hanging="34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
    <w:nsid w:val="04A54F87"/>
    <w:multiLevelType w:val="multilevel"/>
    <w:tmpl w:val="8B581C1A"/>
    <w:numStyleLink w:val="Listnumeric"/>
  </w:abstractNum>
  <w:abstractNum w:abstractNumId="2">
    <w:nsid w:val="07D52C57"/>
    <w:multiLevelType w:val="multilevel"/>
    <w:tmpl w:val="8B581C1A"/>
    <w:numStyleLink w:val="Listnumeric"/>
  </w:abstractNum>
  <w:abstractNum w:abstractNumId="3">
    <w:nsid w:val="0B526C10"/>
    <w:multiLevelType w:val="multilevel"/>
    <w:tmpl w:val="8B581C1A"/>
    <w:numStyleLink w:val="Listnumeric"/>
  </w:abstractNum>
  <w:abstractNum w:abstractNumId="4">
    <w:nsid w:val="17AA1C68"/>
    <w:multiLevelType w:val="multilevel"/>
    <w:tmpl w:val="8B581C1A"/>
    <w:lvl w:ilvl="0">
      <w:start w:val="1"/>
      <w:numFmt w:val="decimal"/>
      <w:lvlText w:val="%1."/>
      <w:lvlJc w:val="left"/>
      <w:pPr>
        <w:tabs>
          <w:tab w:val="num" w:pos="340"/>
        </w:tabs>
        <w:ind w:left="340" w:hanging="340"/>
      </w:pPr>
      <w:rPr>
        <w:rFonts w:ascii="Arial" w:hAnsi="Arial" w:cs="Times New Roman" w:hint="default"/>
        <w:color w:val="auto"/>
      </w:rPr>
    </w:lvl>
    <w:lvl w:ilvl="1">
      <w:start w:val="1"/>
      <w:numFmt w:val="lowerRoman"/>
      <w:lvlText w:val="%2."/>
      <w:lvlJc w:val="left"/>
      <w:pPr>
        <w:tabs>
          <w:tab w:val="num" w:pos="680"/>
        </w:tabs>
        <w:ind w:left="680" w:hanging="340"/>
      </w:pPr>
      <w:rPr>
        <w:rFonts w:ascii="Arial" w:hAnsi="Arial" w:cs="Times New Roman"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5">
    <w:nsid w:val="19033EFF"/>
    <w:multiLevelType w:val="hybridMultilevel"/>
    <w:tmpl w:val="DC900E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4D1253C"/>
    <w:multiLevelType w:val="multilevel"/>
    <w:tmpl w:val="2140DDC6"/>
    <w:numStyleLink w:val="Listbullet"/>
  </w:abstractNum>
  <w:abstractNum w:abstractNumId="7">
    <w:nsid w:val="2D2A7203"/>
    <w:multiLevelType w:val="multilevel"/>
    <w:tmpl w:val="47F61BB6"/>
    <w:lvl w:ilvl="0">
      <w:start w:val="1"/>
      <w:numFmt w:val="lowerRoman"/>
      <w:lvlText w:val="%1."/>
      <w:lvlJc w:val="left"/>
      <w:pPr>
        <w:tabs>
          <w:tab w:val="num" w:pos="680"/>
        </w:tabs>
        <w:ind w:left="68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36907746"/>
    <w:multiLevelType w:val="multilevel"/>
    <w:tmpl w:val="981E35B8"/>
    <w:lvl w:ilvl="0">
      <w:start w:val="1"/>
      <w:numFmt w:val="decimal"/>
      <w:lvlText w:val="%1"/>
      <w:lvlJc w:val="left"/>
      <w:pPr>
        <w:tabs>
          <w:tab w:val="num" w:pos="340"/>
        </w:tabs>
        <w:ind w:left="340" w:hanging="340"/>
      </w:pPr>
      <w:rPr>
        <w:rFonts w:cs="Times New Roman" w:hint="default"/>
        <w:color w:val="auto"/>
      </w:rPr>
    </w:lvl>
    <w:lvl w:ilvl="1">
      <w:start w:val="1"/>
      <w:numFmt w:val="lowerLetter"/>
      <w:lvlText w:val="%2)"/>
      <w:lvlJc w:val="left"/>
      <w:pPr>
        <w:tabs>
          <w:tab w:val="num" w:pos="680"/>
        </w:tabs>
        <w:ind w:left="680" w:hanging="340"/>
      </w:pPr>
      <w:rPr>
        <w:rFonts w:cs="Times New Roman" w:hint="default"/>
        <w:color w:val="auto"/>
      </w:rPr>
    </w:lvl>
    <w:lvl w:ilvl="2">
      <w:start w:val="1"/>
      <w:numFmt w:val="lowerRoman"/>
      <w:lvlText w:val="%3)"/>
      <w:lvlJc w:val="left"/>
      <w:pPr>
        <w:tabs>
          <w:tab w:val="num" w:pos="1021"/>
        </w:tabs>
        <w:ind w:left="1021" w:hanging="341"/>
      </w:pPr>
      <w:rPr>
        <w:rFonts w:cs="Times New Roman"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9">
    <w:nsid w:val="39216491"/>
    <w:multiLevelType w:val="multilevel"/>
    <w:tmpl w:val="2140DDC6"/>
    <w:numStyleLink w:val="Listbullet"/>
  </w:abstractNum>
  <w:abstractNum w:abstractNumId="10">
    <w:nsid w:val="3A4C35C2"/>
    <w:multiLevelType w:val="multilevel"/>
    <w:tmpl w:val="47F61BB6"/>
    <w:lvl w:ilvl="0">
      <w:start w:val="1"/>
      <w:numFmt w:val="lowerRoman"/>
      <w:lvlText w:val="%1."/>
      <w:lvlJc w:val="left"/>
      <w:pPr>
        <w:tabs>
          <w:tab w:val="num" w:pos="680"/>
        </w:tabs>
        <w:ind w:left="68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3BA56B88"/>
    <w:multiLevelType w:val="multilevel"/>
    <w:tmpl w:val="80F00CC6"/>
    <w:lvl w:ilvl="0">
      <w:start w:val="1"/>
      <w:numFmt w:val="upperRoman"/>
      <w:lvlText w:val="%1."/>
      <w:lvlJc w:val="right"/>
      <w:pPr>
        <w:ind w:left="180" w:hanging="18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9550E4F"/>
    <w:multiLevelType w:val="multilevel"/>
    <w:tmpl w:val="2140DDC6"/>
    <w:numStyleLink w:val="Listbullet"/>
  </w:abstractNum>
  <w:abstractNum w:abstractNumId="13">
    <w:nsid w:val="4B6E0CED"/>
    <w:multiLevelType w:val="multilevel"/>
    <w:tmpl w:val="8B581C1A"/>
    <w:numStyleLink w:val="Listnumeric"/>
  </w:abstractNum>
  <w:abstractNum w:abstractNumId="14">
    <w:nsid w:val="4E2702A6"/>
    <w:multiLevelType w:val="multilevel"/>
    <w:tmpl w:val="2140DDC6"/>
    <w:styleLink w:val="Listbullet"/>
    <w:lvl w:ilvl="0">
      <w:start w:val="1"/>
      <w:numFmt w:val="bullet"/>
      <w:lvlText w:val="▪"/>
      <w:lvlJc w:val="left"/>
      <w:pPr>
        <w:tabs>
          <w:tab w:val="num" w:pos="227"/>
        </w:tabs>
        <w:ind w:left="227" w:hanging="227"/>
      </w:pPr>
      <w:rPr>
        <w:rFonts w:ascii="Arial" w:hAnsi="Arial" w:hint="default"/>
        <w:color w:val="auto"/>
      </w:rPr>
    </w:lvl>
    <w:lvl w:ilvl="1">
      <w:start w:val="1"/>
      <w:numFmt w:val="bullet"/>
      <w:lvlText w:val="-"/>
      <w:lvlJc w:val="left"/>
      <w:pPr>
        <w:tabs>
          <w:tab w:val="num" w:pos="227"/>
        </w:tabs>
        <w:ind w:left="454" w:hanging="114"/>
      </w:pPr>
      <w:rPr>
        <w:rFonts w:ascii="Arial" w:hAnsi="Arial" w:hint="default"/>
        <w:color w:val="auto"/>
      </w:rPr>
    </w:lvl>
    <w:lvl w:ilvl="2">
      <w:start w:val="1"/>
      <w:numFmt w:val="bullet"/>
      <w:lvlText w:val="-"/>
      <w:lvlJc w:val="left"/>
      <w:pPr>
        <w:tabs>
          <w:tab w:val="num" w:pos="227"/>
        </w:tabs>
        <w:ind w:left="1032" w:hanging="352"/>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15">
    <w:nsid w:val="5F977C66"/>
    <w:multiLevelType w:val="multilevel"/>
    <w:tmpl w:val="8B581C1A"/>
    <w:styleLink w:val="Listnumeric"/>
    <w:lvl w:ilvl="0">
      <w:start w:val="1"/>
      <w:numFmt w:val="decimal"/>
      <w:lvlText w:val="%1."/>
      <w:lvlJc w:val="left"/>
      <w:pPr>
        <w:tabs>
          <w:tab w:val="num" w:pos="340"/>
        </w:tabs>
        <w:ind w:left="340" w:hanging="340"/>
      </w:pPr>
      <w:rPr>
        <w:rFonts w:ascii="Arial" w:hAnsi="Arial" w:cs="Times New Roman" w:hint="default"/>
        <w:color w:val="auto"/>
      </w:rPr>
    </w:lvl>
    <w:lvl w:ilvl="1">
      <w:start w:val="1"/>
      <w:numFmt w:val="lowerRoman"/>
      <w:lvlText w:val="%2."/>
      <w:lvlJc w:val="left"/>
      <w:pPr>
        <w:tabs>
          <w:tab w:val="num" w:pos="680"/>
        </w:tabs>
        <w:ind w:left="680" w:hanging="340"/>
      </w:pPr>
      <w:rPr>
        <w:rFonts w:ascii="Arial" w:hAnsi="Arial" w:cs="Times New Roman"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16">
    <w:nsid w:val="6D7025D1"/>
    <w:multiLevelType w:val="multilevel"/>
    <w:tmpl w:val="981E35B8"/>
    <w:lvl w:ilvl="0">
      <w:start w:val="1"/>
      <w:numFmt w:val="decimal"/>
      <w:lvlText w:val="%1"/>
      <w:lvlJc w:val="left"/>
      <w:pPr>
        <w:tabs>
          <w:tab w:val="num" w:pos="340"/>
        </w:tabs>
        <w:ind w:left="340" w:hanging="340"/>
      </w:pPr>
      <w:rPr>
        <w:rFonts w:cs="Times New Roman" w:hint="default"/>
        <w:color w:val="auto"/>
      </w:rPr>
    </w:lvl>
    <w:lvl w:ilvl="1">
      <w:start w:val="1"/>
      <w:numFmt w:val="lowerLetter"/>
      <w:lvlText w:val="%2)"/>
      <w:lvlJc w:val="left"/>
      <w:pPr>
        <w:tabs>
          <w:tab w:val="num" w:pos="680"/>
        </w:tabs>
        <w:ind w:left="680" w:hanging="340"/>
      </w:pPr>
      <w:rPr>
        <w:rFonts w:cs="Times New Roman" w:hint="default"/>
        <w:color w:val="auto"/>
      </w:rPr>
    </w:lvl>
    <w:lvl w:ilvl="2">
      <w:start w:val="1"/>
      <w:numFmt w:val="lowerRoman"/>
      <w:lvlText w:val="%3)"/>
      <w:lvlJc w:val="left"/>
      <w:pPr>
        <w:tabs>
          <w:tab w:val="num" w:pos="1021"/>
        </w:tabs>
        <w:ind w:left="1021" w:hanging="341"/>
      </w:pPr>
      <w:rPr>
        <w:rFonts w:cs="Times New Roman"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17">
    <w:nsid w:val="73141CA6"/>
    <w:multiLevelType w:val="multilevel"/>
    <w:tmpl w:val="5DF027F4"/>
    <w:styleLink w:val="Listalpha"/>
    <w:lvl w:ilvl="0">
      <w:start w:val="1"/>
      <w:numFmt w:val="lowerLetter"/>
      <w:lvlText w:val="%1)"/>
      <w:lvlJc w:val="left"/>
      <w:pPr>
        <w:tabs>
          <w:tab w:val="num" w:pos="340"/>
        </w:tabs>
        <w:ind w:left="340" w:hanging="340"/>
      </w:pPr>
      <w:rPr>
        <w:rFonts w:ascii="Arial" w:hAnsi="Arial" w:cs="Times New Roman"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18">
    <w:nsid w:val="7AC35CBA"/>
    <w:multiLevelType w:val="multilevel"/>
    <w:tmpl w:val="2140DDC6"/>
    <w:numStyleLink w:val="Listbullet"/>
  </w:abstractNum>
  <w:abstractNum w:abstractNumId="19">
    <w:nsid w:val="7CAF0909"/>
    <w:multiLevelType w:val="hybridMultilevel"/>
    <w:tmpl w:val="80F00CC6"/>
    <w:lvl w:ilvl="0" w:tplc="5E248B4C">
      <w:start w:val="1"/>
      <w:numFmt w:val="upperRoman"/>
      <w:lvlText w:val="%1."/>
      <w:lvlJc w:val="right"/>
      <w:pPr>
        <w:ind w:left="180" w:hanging="18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num w:numId="1">
    <w:abstractNumId w:val="14"/>
  </w:num>
  <w:num w:numId="2">
    <w:abstractNumId w:val="15"/>
  </w:num>
  <w:num w:numId="3">
    <w:abstractNumId w:val="17"/>
  </w:num>
  <w:num w:numId="4">
    <w:abstractNumId w:val="9"/>
  </w:num>
  <w:num w:numId="5">
    <w:abstractNumId w:val="12"/>
  </w:num>
  <w:num w:numId="6">
    <w:abstractNumId w:val="1"/>
  </w:num>
  <w:num w:numId="7">
    <w:abstractNumId w:val="6"/>
  </w:num>
  <w:num w:numId="8">
    <w:abstractNumId w:val="8"/>
  </w:num>
  <w:num w:numId="9">
    <w:abstractNumId w:val="2"/>
  </w:num>
  <w:num w:numId="10">
    <w:abstractNumId w:val="13"/>
  </w:num>
  <w:num w:numId="11">
    <w:abstractNumId w:val="4"/>
  </w:num>
  <w:num w:numId="12">
    <w:abstractNumId w:val="16"/>
  </w:num>
  <w:num w:numId="13">
    <w:abstractNumId w:val="3"/>
  </w:num>
  <w:num w:numId="14">
    <w:abstractNumId w:val="18"/>
  </w:num>
  <w:num w:numId="15">
    <w:abstractNumId w:val="19"/>
  </w:num>
  <w:num w:numId="16">
    <w:abstractNumId w:val="11"/>
  </w:num>
  <w:num w:numId="17">
    <w:abstractNumId w:val="0"/>
  </w:num>
  <w:num w:numId="18">
    <w:abstractNumId w:val="10"/>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6973DA"/>
    <w:rsid w:val="000D60D9"/>
    <w:rsid w:val="000F4135"/>
    <w:rsid w:val="001249B3"/>
    <w:rsid w:val="00247784"/>
    <w:rsid w:val="00285D7B"/>
    <w:rsid w:val="0029099E"/>
    <w:rsid w:val="002B6C89"/>
    <w:rsid w:val="002C3A5D"/>
    <w:rsid w:val="00307325"/>
    <w:rsid w:val="00341085"/>
    <w:rsid w:val="00387B36"/>
    <w:rsid w:val="0047736F"/>
    <w:rsid w:val="004A77BD"/>
    <w:rsid w:val="004B4316"/>
    <w:rsid w:val="004B6939"/>
    <w:rsid w:val="00532F92"/>
    <w:rsid w:val="0056332C"/>
    <w:rsid w:val="00580839"/>
    <w:rsid w:val="00654B95"/>
    <w:rsid w:val="00686EB8"/>
    <w:rsid w:val="006973DA"/>
    <w:rsid w:val="006A1B6B"/>
    <w:rsid w:val="006C5050"/>
    <w:rsid w:val="006E6C7D"/>
    <w:rsid w:val="00830CBE"/>
    <w:rsid w:val="008310DF"/>
    <w:rsid w:val="00876139"/>
    <w:rsid w:val="0088466F"/>
    <w:rsid w:val="009229A1"/>
    <w:rsid w:val="00946A88"/>
    <w:rsid w:val="0099311C"/>
    <w:rsid w:val="00997E88"/>
    <w:rsid w:val="009D79FF"/>
    <w:rsid w:val="009E59A2"/>
    <w:rsid w:val="00AB5570"/>
    <w:rsid w:val="00BA3794"/>
    <w:rsid w:val="00BB3359"/>
    <w:rsid w:val="00C364E4"/>
    <w:rsid w:val="00C42CF0"/>
    <w:rsid w:val="00CA5E2D"/>
    <w:rsid w:val="00CC255D"/>
    <w:rsid w:val="00CC599F"/>
    <w:rsid w:val="00CE23A4"/>
    <w:rsid w:val="00D979D3"/>
    <w:rsid w:val="00DC52F8"/>
    <w:rsid w:val="00E032BF"/>
    <w:rsid w:val="00E354E1"/>
    <w:rsid w:val="00EE67DC"/>
    <w:rsid w:val="00FC26BC"/>
    <w:rsid w:val="00FC734A"/>
    <w:rsid w:val="00FF65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139"/>
    <w:pPr>
      <w:spacing w:after="200" w:line="276" w:lineRule="auto"/>
    </w:pPr>
    <w:rPr>
      <w:rFonts w:ascii="Arial" w:hAnsi="Arial"/>
      <w:szCs w:val="22"/>
      <w:lang w:val="en-US" w:eastAsia="en-US" w:bidi="en-US"/>
    </w:rPr>
  </w:style>
  <w:style w:type="paragraph" w:styleId="Heading1">
    <w:name w:val="heading 1"/>
    <w:basedOn w:val="Normal"/>
    <w:next w:val="Normal"/>
    <w:link w:val="Heading1Char"/>
    <w:uiPriority w:val="9"/>
    <w:qFormat/>
    <w:locked/>
    <w:rsid w:val="000F4135"/>
    <w:pPr>
      <w:keepNext/>
      <w:spacing w:after="0" w:line="360" w:lineRule="exact"/>
      <w:outlineLvl w:val="0"/>
    </w:pPr>
    <w:rPr>
      <w:rFonts w:cs="Arial"/>
      <w:b/>
      <w:bCs/>
      <w:kern w:val="32"/>
      <w:sz w:val="32"/>
      <w:szCs w:val="32"/>
    </w:rPr>
  </w:style>
  <w:style w:type="paragraph" w:styleId="Heading2">
    <w:name w:val="heading 2"/>
    <w:basedOn w:val="Normal"/>
    <w:next w:val="Normal"/>
    <w:link w:val="Heading2Char"/>
    <w:uiPriority w:val="9"/>
    <w:qFormat/>
    <w:locked/>
    <w:rsid w:val="00580839"/>
    <w:pPr>
      <w:keepNext/>
      <w:spacing w:after="120" w:line="320" w:lineRule="exact"/>
      <w:outlineLvl w:val="1"/>
    </w:pPr>
    <w:rPr>
      <w:rFonts w:cs="Arial"/>
      <w:bCs/>
      <w:iCs/>
      <w:sz w:val="24"/>
      <w:szCs w:val="28"/>
    </w:rPr>
  </w:style>
  <w:style w:type="paragraph" w:styleId="Heading3">
    <w:name w:val="heading 3"/>
    <w:basedOn w:val="Normal"/>
    <w:next w:val="Normal"/>
    <w:link w:val="Heading3Char"/>
    <w:uiPriority w:val="9"/>
    <w:qFormat/>
    <w:locked/>
    <w:rsid w:val="000F4135"/>
    <w:pPr>
      <w:keepNext/>
      <w:spacing w:after="120" w:line="320" w:lineRule="exact"/>
      <w:outlineLvl w:val="2"/>
    </w:pPr>
    <w:rPr>
      <w:rFonts w:cs="Arial"/>
      <w:b/>
      <w:bCs/>
      <w:sz w:val="24"/>
      <w:szCs w:val="26"/>
    </w:rPr>
  </w:style>
  <w:style w:type="paragraph" w:styleId="Heading4">
    <w:name w:val="heading 4"/>
    <w:basedOn w:val="Normal"/>
    <w:next w:val="Normal"/>
    <w:link w:val="Heading4Char"/>
    <w:uiPriority w:val="9"/>
    <w:qFormat/>
    <w:locked/>
    <w:rsid w:val="0058083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locked/>
    <w:rsid w:val="00580839"/>
    <w:pPr>
      <w:spacing w:before="240" w:after="60"/>
      <w:outlineLvl w:val="4"/>
    </w:pPr>
    <w:rPr>
      <w:b/>
      <w:bCs/>
      <w:i/>
      <w:iCs/>
      <w:sz w:val="26"/>
      <w:szCs w:val="26"/>
    </w:rPr>
  </w:style>
  <w:style w:type="paragraph" w:styleId="Heading6">
    <w:name w:val="heading 6"/>
    <w:basedOn w:val="Normal"/>
    <w:next w:val="Normal"/>
    <w:link w:val="Heading6Char"/>
    <w:uiPriority w:val="9"/>
    <w:qFormat/>
    <w:locked/>
    <w:rsid w:val="00580839"/>
    <w:pPr>
      <w:spacing w:before="240" w:after="60"/>
      <w:outlineLvl w:val="5"/>
    </w:pPr>
    <w:rPr>
      <w:rFonts w:ascii="Times New Roman" w:hAnsi="Times New Roman"/>
      <w:b/>
      <w:bCs/>
    </w:rPr>
  </w:style>
  <w:style w:type="paragraph" w:styleId="Heading7">
    <w:name w:val="heading 7"/>
    <w:basedOn w:val="Normal"/>
    <w:next w:val="Normal"/>
    <w:link w:val="Heading7Char"/>
    <w:uiPriority w:val="9"/>
    <w:qFormat/>
    <w:locked/>
    <w:rsid w:val="00580839"/>
    <w:p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locked/>
    <w:rsid w:val="00580839"/>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locked/>
    <w:rsid w:val="0058083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4135"/>
    <w:rPr>
      <w:rFonts w:ascii="Arial" w:hAnsi="Arial" w:cs="Arial"/>
      <w:b/>
      <w:bCs/>
      <w:kern w:val="32"/>
      <w:sz w:val="32"/>
      <w:szCs w:val="32"/>
      <w:lang w:eastAsia="en-US"/>
    </w:rPr>
  </w:style>
  <w:style w:type="character" w:customStyle="1" w:styleId="Heading2Char">
    <w:name w:val="Heading 2 Char"/>
    <w:basedOn w:val="DefaultParagraphFont"/>
    <w:link w:val="Heading2"/>
    <w:uiPriority w:val="9"/>
    <w:locked/>
    <w:rsid w:val="00580839"/>
    <w:rPr>
      <w:rFonts w:ascii="Arial" w:hAnsi="Arial"/>
      <w:sz w:val="28"/>
    </w:rPr>
  </w:style>
  <w:style w:type="character" w:customStyle="1" w:styleId="Heading3Char">
    <w:name w:val="Heading 3 Char"/>
    <w:basedOn w:val="DefaultParagraphFont"/>
    <w:link w:val="Heading3"/>
    <w:uiPriority w:val="9"/>
    <w:rsid w:val="000F4135"/>
    <w:rPr>
      <w:rFonts w:ascii="Arial" w:hAnsi="Arial" w:cs="Arial"/>
      <w:b/>
      <w:bCs/>
      <w:sz w:val="24"/>
      <w:szCs w:val="26"/>
      <w:lang w:eastAsia="en-US"/>
    </w:rPr>
  </w:style>
  <w:style w:type="character" w:customStyle="1" w:styleId="Heading4Char">
    <w:name w:val="Heading 4 Char"/>
    <w:basedOn w:val="DefaultParagraphFont"/>
    <w:link w:val="Heading4"/>
    <w:uiPriority w:val="9"/>
    <w:semiHidden/>
    <w:rsid w:val="00B173E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B173E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173E6"/>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B173E6"/>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173E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173E6"/>
    <w:rPr>
      <w:rFonts w:asciiTheme="majorHAnsi" w:eastAsiaTheme="majorEastAsia" w:hAnsiTheme="majorHAnsi" w:cstheme="majorBidi"/>
      <w:sz w:val="22"/>
      <w:szCs w:val="22"/>
      <w:lang w:eastAsia="en-US"/>
    </w:rPr>
  </w:style>
  <w:style w:type="paragraph" w:styleId="Header">
    <w:name w:val="header"/>
    <w:basedOn w:val="Normal"/>
    <w:link w:val="HeaderChar"/>
    <w:uiPriority w:val="99"/>
    <w:rsid w:val="00580839"/>
    <w:pPr>
      <w:tabs>
        <w:tab w:val="right" w:pos="10206"/>
      </w:tabs>
      <w:spacing w:after="0"/>
    </w:pPr>
    <w:rPr>
      <w:color w:val="4B306A"/>
      <w:sz w:val="16"/>
    </w:rPr>
  </w:style>
  <w:style w:type="character" w:customStyle="1" w:styleId="HeaderChar">
    <w:name w:val="Header Char"/>
    <w:basedOn w:val="DefaultParagraphFont"/>
    <w:link w:val="Header"/>
    <w:uiPriority w:val="99"/>
    <w:locked/>
    <w:rsid w:val="00580839"/>
    <w:rPr>
      <w:rFonts w:ascii="Arial" w:hAnsi="Arial"/>
      <w:color w:val="4B306A"/>
      <w:sz w:val="24"/>
    </w:rPr>
  </w:style>
  <w:style w:type="paragraph" w:styleId="Footer">
    <w:name w:val="footer"/>
    <w:basedOn w:val="Normal"/>
    <w:link w:val="FooterChar"/>
    <w:uiPriority w:val="99"/>
    <w:rsid w:val="00580839"/>
    <w:pPr>
      <w:tabs>
        <w:tab w:val="right" w:pos="10206"/>
      </w:tabs>
      <w:spacing w:after="0" w:line="200" w:lineRule="exact"/>
    </w:pPr>
    <w:rPr>
      <w:color w:val="003F72"/>
      <w:sz w:val="16"/>
    </w:rPr>
  </w:style>
  <w:style w:type="character" w:customStyle="1" w:styleId="FooterChar">
    <w:name w:val="Footer Char"/>
    <w:basedOn w:val="DefaultParagraphFont"/>
    <w:link w:val="Footer"/>
    <w:uiPriority w:val="99"/>
    <w:locked/>
    <w:rsid w:val="00580839"/>
    <w:rPr>
      <w:rFonts w:ascii="Arial" w:hAnsi="Arial"/>
      <w:color w:val="003F72"/>
      <w:sz w:val="24"/>
    </w:rPr>
  </w:style>
  <w:style w:type="character" w:customStyle="1" w:styleId="bold">
    <w:name w:val="*bold"/>
    <w:rsid w:val="00580839"/>
    <w:rPr>
      <w:b/>
    </w:rPr>
  </w:style>
  <w:style w:type="character" w:customStyle="1" w:styleId="italic">
    <w:name w:val="*italic"/>
    <w:rsid w:val="00580839"/>
    <w:rPr>
      <w:i/>
    </w:rPr>
  </w:style>
  <w:style w:type="paragraph" w:customStyle="1" w:styleId="Tablegap">
    <w:name w:val="Table gap"/>
    <w:basedOn w:val="Normal-nospaceafter"/>
    <w:qFormat/>
    <w:rsid w:val="00580839"/>
    <w:pPr>
      <w:spacing w:line="60" w:lineRule="exact"/>
    </w:pPr>
  </w:style>
  <w:style w:type="character" w:customStyle="1" w:styleId="subscript">
    <w:name w:val="*subscript"/>
    <w:rsid w:val="00580839"/>
    <w:rPr>
      <w:vertAlign w:val="subscript"/>
    </w:rPr>
  </w:style>
  <w:style w:type="character" w:customStyle="1" w:styleId="superscript">
    <w:name w:val="*superscript"/>
    <w:rsid w:val="00580839"/>
    <w:rPr>
      <w:vertAlign w:val="superscript"/>
    </w:rPr>
  </w:style>
  <w:style w:type="paragraph" w:customStyle="1" w:styleId="Normal-nospaceafter">
    <w:name w:val="Normal - no space after"/>
    <w:basedOn w:val="Normal"/>
    <w:qFormat/>
    <w:rsid w:val="00580839"/>
    <w:pPr>
      <w:spacing w:after="0"/>
    </w:pPr>
  </w:style>
  <w:style w:type="paragraph" w:customStyle="1" w:styleId="Normalheading">
    <w:name w:val="Normal heading"/>
    <w:basedOn w:val="Normal"/>
    <w:qFormat/>
    <w:rsid w:val="00580839"/>
    <w:pPr>
      <w:spacing w:after="0"/>
    </w:pPr>
    <w:rPr>
      <w:b/>
      <w:color w:val="003F72"/>
    </w:rPr>
  </w:style>
  <w:style w:type="paragraph" w:customStyle="1" w:styleId="Intro">
    <w:name w:val="Intro"/>
    <w:basedOn w:val="Heading2"/>
    <w:qFormat/>
    <w:rsid w:val="00580839"/>
    <w:rPr>
      <w:color w:val="003F72"/>
    </w:rPr>
  </w:style>
  <w:style w:type="character" w:styleId="PageNumber">
    <w:name w:val="page number"/>
    <w:basedOn w:val="DefaultParagraphFont"/>
    <w:uiPriority w:val="99"/>
    <w:rsid w:val="00580839"/>
    <w:rPr>
      <w:rFonts w:cs="Times New Roman"/>
    </w:rPr>
  </w:style>
  <w:style w:type="paragraph" w:styleId="Quote">
    <w:name w:val="Quote"/>
    <w:basedOn w:val="Normal"/>
    <w:next w:val="Normal"/>
    <w:link w:val="QuoteChar"/>
    <w:uiPriority w:val="29"/>
    <w:qFormat/>
    <w:rsid w:val="00580839"/>
    <w:pPr>
      <w:spacing w:after="0"/>
      <w:ind w:left="113" w:hanging="113"/>
    </w:pPr>
    <w:rPr>
      <w:i/>
      <w:color w:val="003F72"/>
    </w:rPr>
  </w:style>
  <w:style w:type="character" w:customStyle="1" w:styleId="QuoteChar">
    <w:name w:val="Quote Char"/>
    <w:basedOn w:val="DefaultParagraphFont"/>
    <w:link w:val="Quote"/>
    <w:uiPriority w:val="29"/>
    <w:rsid w:val="00B173E6"/>
    <w:rPr>
      <w:rFonts w:ascii="Arial" w:hAnsi="Arial"/>
      <w:i/>
      <w:iCs/>
      <w:color w:val="000000" w:themeColor="text1"/>
      <w:szCs w:val="24"/>
      <w:lang w:eastAsia="en-US"/>
    </w:rPr>
  </w:style>
  <w:style w:type="paragraph" w:customStyle="1" w:styleId="Quotesourcecaptionfootnote">
    <w:name w:val="Quote source / caption / footnote"/>
    <w:basedOn w:val="Normal"/>
    <w:next w:val="Normal"/>
    <w:rsid w:val="00580839"/>
    <w:rPr>
      <w:sz w:val="16"/>
    </w:rPr>
  </w:style>
  <w:style w:type="paragraph" w:customStyle="1" w:styleId="Heading1-light">
    <w:name w:val="Heading 1 - light"/>
    <w:basedOn w:val="Heading1"/>
    <w:qFormat/>
    <w:rsid w:val="00580839"/>
    <w:pPr>
      <w:spacing w:after="120"/>
    </w:pPr>
    <w:rPr>
      <w:b w:val="0"/>
    </w:rPr>
  </w:style>
  <w:style w:type="paragraph" w:customStyle="1" w:styleId="Heading3-spacebefore">
    <w:name w:val="Heading 3 - space before"/>
    <w:basedOn w:val="Heading3"/>
    <w:qFormat/>
    <w:rsid w:val="00580839"/>
    <w:pPr>
      <w:spacing w:before="120" w:after="0"/>
    </w:pPr>
  </w:style>
  <w:style w:type="character" w:customStyle="1" w:styleId="highlightyellow">
    <w:name w:val="* highlight (yellow)"/>
    <w:rsid w:val="00580839"/>
    <w:rPr>
      <w:shd w:val="clear" w:color="auto" w:fill="FFFF66"/>
    </w:rPr>
  </w:style>
  <w:style w:type="table" w:customStyle="1" w:styleId="Table-layout">
    <w:name w:val="Table - [layout]"/>
    <w:basedOn w:val="TableNormal"/>
    <w:rsid w:val="00580839"/>
    <w:pPr>
      <w:spacing w:line="260" w:lineRule="exact"/>
    </w:pPr>
    <w:rPr>
      <w:rFonts w:ascii="Arial" w:hAnsi="Arial"/>
    </w:rPr>
    <w:tblPr>
      <w:tblInd w:w="0" w:type="dxa"/>
      <w:tblBorders>
        <w:insideV w:val="single" w:sz="4" w:space="0" w:color="003F72"/>
      </w:tblBorders>
      <w:tblCellMar>
        <w:top w:w="113" w:type="dxa"/>
        <w:left w:w="113" w:type="dxa"/>
        <w:bottom w:w="113" w:type="dxa"/>
        <w:right w:w="113" w:type="dxa"/>
      </w:tblCellMar>
    </w:tblPr>
  </w:style>
  <w:style w:type="table" w:styleId="TableGrid">
    <w:name w:val="Table Grid"/>
    <w:basedOn w:val="TableNormal"/>
    <w:uiPriority w:val="59"/>
    <w:locked/>
    <w:rsid w:val="00580839"/>
    <w:pPr>
      <w:keepLines/>
      <w:tabs>
        <w:tab w:val="left" w:pos="992"/>
        <w:tab w:val="left" w:pos="2041"/>
        <w:tab w:val="left" w:pos="3147"/>
      </w:tabs>
      <w:suppressAutoHyphens/>
      <w:spacing w:after="320"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locked/>
    <w:rsid w:val="00580839"/>
    <w:pPr>
      <w:ind w:left="2041"/>
    </w:pPr>
    <w:rPr>
      <w:sz w:val="16"/>
      <w:szCs w:val="20"/>
    </w:rPr>
  </w:style>
  <w:style w:type="character" w:customStyle="1" w:styleId="FootnoteTextChar">
    <w:name w:val="Footnote Text Char"/>
    <w:basedOn w:val="DefaultParagraphFont"/>
    <w:link w:val="FootnoteText"/>
    <w:uiPriority w:val="99"/>
    <w:semiHidden/>
    <w:rsid w:val="00B173E6"/>
    <w:rPr>
      <w:rFonts w:ascii="Arial" w:hAnsi="Arial"/>
      <w:lang w:eastAsia="en-US"/>
    </w:rPr>
  </w:style>
  <w:style w:type="character" w:styleId="FootnoteReference">
    <w:name w:val="footnote reference"/>
    <w:basedOn w:val="DefaultParagraphFont"/>
    <w:uiPriority w:val="99"/>
    <w:semiHidden/>
    <w:locked/>
    <w:rsid w:val="00580839"/>
    <w:rPr>
      <w:rFonts w:ascii="Arial" w:hAnsi="Arial"/>
      <w:color w:val="003F72"/>
      <w:sz w:val="24"/>
      <w:vertAlign w:val="superscript"/>
    </w:rPr>
  </w:style>
  <w:style w:type="paragraph" w:styleId="BalloonText">
    <w:name w:val="Balloon Text"/>
    <w:basedOn w:val="Normal"/>
    <w:link w:val="BalloonTextChar"/>
    <w:uiPriority w:val="99"/>
    <w:semiHidden/>
    <w:locked/>
    <w:rsid w:val="00580839"/>
    <w:rPr>
      <w:rFonts w:ascii="Tahoma" w:hAnsi="Tahoma" w:cs="Tahoma"/>
      <w:sz w:val="16"/>
      <w:szCs w:val="16"/>
    </w:rPr>
  </w:style>
  <w:style w:type="character" w:customStyle="1" w:styleId="BalloonTextChar">
    <w:name w:val="Balloon Text Char"/>
    <w:basedOn w:val="DefaultParagraphFont"/>
    <w:link w:val="BalloonText"/>
    <w:uiPriority w:val="99"/>
    <w:semiHidden/>
    <w:rsid w:val="00B173E6"/>
    <w:rPr>
      <w:sz w:val="0"/>
      <w:szCs w:val="0"/>
      <w:lang w:eastAsia="en-US"/>
    </w:rPr>
  </w:style>
  <w:style w:type="character" w:styleId="CommentReference">
    <w:name w:val="annotation reference"/>
    <w:basedOn w:val="DefaultParagraphFont"/>
    <w:uiPriority w:val="99"/>
    <w:semiHidden/>
    <w:rsid w:val="00580839"/>
    <w:rPr>
      <w:sz w:val="16"/>
    </w:rPr>
  </w:style>
  <w:style w:type="paragraph" w:styleId="CommentText">
    <w:name w:val="annotation text"/>
    <w:basedOn w:val="Normal"/>
    <w:link w:val="CommentTextChar"/>
    <w:uiPriority w:val="99"/>
    <w:semiHidden/>
    <w:rsid w:val="00580839"/>
    <w:rPr>
      <w:szCs w:val="20"/>
    </w:rPr>
  </w:style>
  <w:style w:type="character" w:customStyle="1" w:styleId="CommentTextChar">
    <w:name w:val="Comment Text Char"/>
    <w:basedOn w:val="DefaultParagraphFont"/>
    <w:link w:val="CommentText"/>
    <w:uiPriority w:val="99"/>
    <w:semiHidden/>
    <w:rsid w:val="00B173E6"/>
    <w:rPr>
      <w:rFonts w:ascii="Arial" w:hAnsi="Arial"/>
      <w:lang w:eastAsia="en-US"/>
    </w:rPr>
  </w:style>
  <w:style w:type="paragraph" w:styleId="CommentSubject">
    <w:name w:val="annotation subject"/>
    <w:basedOn w:val="CommentText"/>
    <w:next w:val="CommentText"/>
    <w:link w:val="CommentSubjectChar"/>
    <w:uiPriority w:val="99"/>
    <w:semiHidden/>
    <w:rsid w:val="00580839"/>
    <w:rPr>
      <w:b/>
      <w:bCs/>
    </w:rPr>
  </w:style>
  <w:style w:type="character" w:customStyle="1" w:styleId="CommentSubjectChar">
    <w:name w:val="Comment Subject Char"/>
    <w:basedOn w:val="CommentTextChar"/>
    <w:link w:val="CommentSubject"/>
    <w:uiPriority w:val="99"/>
    <w:semiHidden/>
    <w:rsid w:val="00B173E6"/>
    <w:rPr>
      <w:rFonts w:ascii="Arial" w:hAnsi="Arial"/>
      <w:b/>
      <w:bCs/>
      <w:lang w:eastAsia="en-US"/>
    </w:rPr>
  </w:style>
  <w:style w:type="character" w:styleId="Hyperlink">
    <w:name w:val="Hyperlink"/>
    <w:basedOn w:val="DefaultParagraphFont"/>
    <w:uiPriority w:val="99"/>
    <w:rsid w:val="00580839"/>
    <w:rPr>
      <w:color w:val="0000FF"/>
      <w:u w:val="single"/>
    </w:rPr>
  </w:style>
  <w:style w:type="numbering" w:customStyle="1" w:styleId="Listbullet">
    <w:name w:val="List [bullet]"/>
    <w:rsid w:val="00B173E6"/>
    <w:pPr>
      <w:numPr>
        <w:numId w:val="1"/>
      </w:numPr>
    </w:pPr>
  </w:style>
  <w:style w:type="numbering" w:customStyle="1" w:styleId="Listnumeric">
    <w:name w:val="List [numeric]"/>
    <w:rsid w:val="00B173E6"/>
    <w:pPr>
      <w:numPr>
        <w:numId w:val="2"/>
      </w:numPr>
    </w:pPr>
  </w:style>
  <w:style w:type="numbering" w:customStyle="1" w:styleId="Listalpha">
    <w:name w:val="List [alpha]"/>
    <w:rsid w:val="00B173E6"/>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139"/>
    <w:pPr>
      <w:spacing w:after="200" w:line="276" w:lineRule="auto"/>
    </w:pPr>
    <w:rPr>
      <w:rFonts w:ascii="Arial" w:hAnsi="Arial"/>
      <w:szCs w:val="22"/>
      <w:lang w:val="en-US" w:eastAsia="en-US" w:bidi="en-US"/>
    </w:rPr>
  </w:style>
  <w:style w:type="paragraph" w:styleId="Heading1">
    <w:name w:val="heading 1"/>
    <w:basedOn w:val="Normal"/>
    <w:next w:val="Normal"/>
    <w:link w:val="Heading1Char"/>
    <w:uiPriority w:val="9"/>
    <w:qFormat/>
    <w:locked/>
    <w:rsid w:val="000F4135"/>
    <w:pPr>
      <w:keepNext/>
      <w:spacing w:after="0" w:line="360" w:lineRule="exact"/>
      <w:outlineLvl w:val="0"/>
    </w:pPr>
    <w:rPr>
      <w:rFonts w:cs="Arial"/>
      <w:b/>
      <w:bCs/>
      <w:kern w:val="32"/>
      <w:sz w:val="32"/>
      <w:szCs w:val="32"/>
    </w:rPr>
  </w:style>
  <w:style w:type="paragraph" w:styleId="Heading2">
    <w:name w:val="heading 2"/>
    <w:basedOn w:val="Normal"/>
    <w:next w:val="Normal"/>
    <w:link w:val="Heading2Char"/>
    <w:uiPriority w:val="9"/>
    <w:qFormat/>
    <w:locked/>
    <w:pPr>
      <w:keepNext/>
      <w:spacing w:after="120" w:line="320" w:lineRule="exact"/>
      <w:outlineLvl w:val="1"/>
    </w:pPr>
    <w:rPr>
      <w:rFonts w:cs="Arial"/>
      <w:bCs/>
      <w:iCs/>
      <w:sz w:val="24"/>
      <w:szCs w:val="28"/>
    </w:rPr>
  </w:style>
  <w:style w:type="paragraph" w:styleId="Heading3">
    <w:name w:val="heading 3"/>
    <w:basedOn w:val="Normal"/>
    <w:next w:val="Normal"/>
    <w:link w:val="Heading3Char"/>
    <w:uiPriority w:val="9"/>
    <w:qFormat/>
    <w:locked/>
    <w:rsid w:val="000F4135"/>
    <w:pPr>
      <w:keepNext/>
      <w:spacing w:after="120" w:line="320" w:lineRule="exact"/>
      <w:outlineLvl w:val="2"/>
    </w:pPr>
    <w:rPr>
      <w:rFonts w:cs="Arial"/>
      <w:b/>
      <w:bCs/>
      <w:sz w:val="24"/>
      <w:szCs w:val="26"/>
    </w:rPr>
  </w:style>
  <w:style w:type="paragraph" w:styleId="Heading4">
    <w:name w:val="heading 4"/>
    <w:basedOn w:val="Normal"/>
    <w:next w:val="Normal"/>
    <w:link w:val="Heading4Char"/>
    <w:uiPriority w:val="9"/>
    <w:qFormat/>
    <w:lock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locked/>
    <w:pPr>
      <w:spacing w:before="240" w:after="60"/>
      <w:outlineLvl w:val="4"/>
    </w:pPr>
    <w:rPr>
      <w:b/>
      <w:bCs/>
      <w:i/>
      <w:iCs/>
      <w:sz w:val="26"/>
      <w:szCs w:val="26"/>
    </w:rPr>
  </w:style>
  <w:style w:type="paragraph" w:styleId="Heading6">
    <w:name w:val="heading 6"/>
    <w:basedOn w:val="Normal"/>
    <w:next w:val="Normal"/>
    <w:link w:val="Heading6Char"/>
    <w:uiPriority w:val="9"/>
    <w:qFormat/>
    <w:locked/>
    <w:pPr>
      <w:spacing w:before="240" w:after="60"/>
      <w:outlineLvl w:val="5"/>
    </w:pPr>
    <w:rPr>
      <w:rFonts w:ascii="Times New Roman" w:hAnsi="Times New Roman"/>
      <w:b/>
      <w:bCs/>
    </w:rPr>
  </w:style>
  <w:style w:type="paragraph" w:styleId="Heading7">
    <w:name w:val="heading 7"/>
    <w:basedOn w:val="Normal"/>
    <w:next w:val="Normal"/>
    <w:link w:val="Heading7Char"/>
    <w:uiPriority w:val="9"/>
    <w:qFormat/>
    <w:locked/>
    <w:p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locked/>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locked/>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4135"/>
    <w:rPr>
      <w:rFonts w:ascii="Arial" w:hAnsi="Arial" w:cs="Arial"/>
      <w:b/>
      <w:bCs/>
      <w:kern w:val="32"/>
      <w:sz w:val="32"/>
      <w:szCs w:val="32"/>
      <w:lang w:eastAsia="en-US"/>
    </w:rPr>
  </w:style>
  <w:style w:type="character" w:customStyle="1" w:styleId="Heading2Char">
    <w:name w:val="Heading 2 Char"/>
    <w:basedOn w:val="DefaultParagraphFont"/>
    <w:link w:val="Heading2"/>
    <w:uiPriority w:val="9"/>
    <w:locked/>
    <w:rPr>
      <w:rFonts w:ascii="Arial" w:hAnsi="Arial"/>
      <w:sz w:val="28"/>
    </w:rPr>
  </w:style>
  <w:style w:type="character" w:customStyle="1" w:styleId="Heading3Char">
    <w:name w:val="Heading 3 Char"/>
    <w:basedOn w:val="DefaultParagraphFont"/>
    <w:link w:val="Heading3"/>
    <w:uiPriority w:val="9"/>
    <w:rsid w:val="000F4135"/>
    <w:rPr>
      <w:rFonts w:ascii="Arial" w:hAnsi="Arial" w:cs="Arial"/>
      <w:b/>
      <w:bCs/>
      <w:sz w:val="24"/>
      <w:szCs w:val="26"/>
      <w:lang w:eastAsia="en-US"/>
    </w:rPr>
  </w:style>
  <w:style w:type="character" w:customStyle="1" w:styleId="Heading4Char">
    <w:name w:val="Heading 4 Char"/>
    <w:basedOn w:val="DefaultParagraphFont"/>
    <w:link w:val="Heading4"/>
    <w:uiPriority w:val="9"/>
    <w:semiHidden/>
    <w:rsid w:val="00B173E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B173E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173E6"/>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B173E6"/>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173E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173E6"/>
    <w:rPr>
      <w:rFonts w:asciiTheme="majorHAnsi" w:eastAsiaTheme="majorEastAsia" w:hAnsiTheme="majorHAnsi" w:cstheme="majorBidi"/>
      <w:sz w:val="22"/>
      <w:szCs w:val="22"/>
      <w:lang w:eastAsia="en-US"/>
    </w:rPr>
  </w:style>
  <w:style w:type="paragraph" w:styleId="Header">
    <w:name w:val="header"/>
    <w:basedOn w:val="Normal"/>
    <w:link w:val="HeaderChar"/>
    <w:uiPriority w:val="99"/>
    <w:pPr>
      <w:tabs>
        <w:tab w:val="right" w:pos="10206"/>
      </w:tabs>
      <w:spacing w:after="0"/>
    </w:pPr>
    <w:rPr>
      <w:color w:val="4B306A"/>
      <w:sz w:val="16"/>
    </w:rPr>
  </w:style>
  <w:style w:type="character" w:customStyle="1" w:styleId="HeaderChar">
    <w:name w:val="Header Char"/>
    <w:basedOn w:val="DefaultParagraphFont"/>
    <w:link w:val="Header"/>
    <w:uiPriority w:val="99"/>
    <w:locked/>
    <w:rPr>
      <w:rFonts w:ascii="Arial" w:hAnsi="Arial"/>
      <w:color w:val="4B306A"/>
      <w:sz w:val="24"/>
    </w:rPr>
  </w:style>
  <w:style w:type="paragraph" w:styleId="Footer">
    <w:name w:val="footer"/>
    <w:basedOn w:val="Normal"/>
    <w:link w:val="FooterChar"/>
    <w:uiPriority w:val="99"/>
    <w:pPr>
      <w:tabs>
        <w:tab w:val="right" w:pos="10206"/>
      </w:tabs>
      <w:spacing w:after="0" w:line="200" w:lineRule="exact"/>
    </w:pPr>
    <w:rPr>
      <w:color w:val="003F72"/>
      <w:sz w:val="16"/>
    </w:rPr>
  </w:style>
  <w:style w:type="character" w:customStyle="1" w:styleId="FooterChar">
    <w:name w:val="Footer Char"/>
    <w:basedOn w:val="DefaultParagraphFont"/>
    <w:link w:val="Footer"/>
    <w:uiPriority w:val="99"/>
    <w:locked/>
    <w:rPr>
      <w:rFonts w:ascii="Arial" w:hAnsi="Arial"/>
      <w:color w:val="003F72"/>
      <w:sz w:val="24"/>
    </w:rPr>
  </w:style>
  <w:style w:type="character" w:customStyle="1" w:styleId="bold">
    <w:name w:val="*bold"/>
    <w:rPr>
      <w:b/>
    </w:rPr>
  </w:style>
  <w:style w:type="character" w:customStyle="1" w:styleId="italic">
    <w:name w:val="*italic"/>
    <w:rPr>
      <w:i/>
    </w:rPr>
  </w:style>
  <w:style w:type="paragraph" w:customStyle="1" w:styleId="Tablegap">
    <w:name w:val="Table gap"/>
    <w:basedOn w:val="Normal-nospaceafter"/>
    <w:qFormat/>
    <w:pPr>
      <w:spacing w:line="60" w:lineRule="exact"/>
    </w:pPr>
  </w:style>
  <w:style w:type="character" w:customStyle="1" w:styleId="subscript">
    <w:name w:val="*subscript"/>
    <w:rPr>
      <w:vertAlign w:val="subscript"/>
    </w:rPr>
  </w:style>
  <w:style w:type="character" w:customStyle="1" w:styleId="superscript">
    <w:name w:val="*superscript"/>
    <w:rPr>
      <w:vertAlign w:val="superscript"/>
    </w:rPr>
  </w:style>
  <w:style w:type="paragraph" w:customStyle="1" w:styleId="Normal-nospaceafter">
    <w:name w:val="Normal - no space after"/>
    <w:basedOn w:val="Normal"/>
    <w:qFormat/>
    <w:pPr>
      <w:spacing w:after="0"/>
    </w:pPr>
  </w:style>
  <w:style w:type="paragraph" w:customStyle="1" w:styleId="Normalheading">
    <w:name w:val="Normal heading"/>
    <w:basedOn w:val="Normal"/>
    <w:qFormat/>
    <w:pPr>
      <w:spacing w:after="0"/>
    </w:pPr>
    <w:rPr>
      <w:b/>
      <w:color w:val="003F72"/>
    </w:rPr>
  </w:style>
  <w:style w:type="paragraph" w:customStyle="1" w:styleId="Intro">
    <w:name w:val="Intro"/>
    <w:basedOn w:val="Heading2"/>
    <w:qFormat/>
    <w:rPr>
      <w:color w:val="003F72"/>
    </w:rPr>
  </w:style>
  <w:style w:type="character" w:styleId="PageNumber">
    <w:name w:val="page number"/>
    <w:basedOn w:val="DefaultParagraphFont"/>
    <w:uiPriority w:val="99"/>
    <w:rPr>
      <w:rFonts w:cs="Times New Roman"/>
    </w:rPr>
  </w:style>
  <w:style w:type="paragraph" w:styleId="Quote">
    <w:name w:val="Quote"/>
    <w:basedOn w:val="Normal"/>
    <w:next w:val="Normal"/>
    <w:link w:val="QuoteChar"/>
    <w:uiPriority w:val="29"/>
    <w:qFormat/>
    <w:pPr>
      <w:spacing w:after="0"/>
      <w:ind w:left="113" w:hanging="113"/>
    </w:pPr>
    <w:rPr>
      <w:i/>
      <w:color w:val="003F72"/>
    </w:rPr>
  </w:style>
  <w:style w:type="character" w:customStyle="1" w:styleId="QuoteChar">
    <w:name w:val="Quote Char"/>
    <w:basedOn w:val="DefaultParagraphFont"/>
    <w:link w:val="Quote"/>
    <w:uiPriority w:val="29"/>
    <w:rsid w:val="00B173E6"/>
    <w:rPr>
      <w:rFonts w:ascii="Arial" w:hAnsi="Arial"/>
      <w:i/>
      <w:iCs/>
      <w:color w:val="000000" w:themeColor="text1"/>
      <w:szCs w:val="24"/>
      <w:lang w:eastAsia="en-US"/>
    </w:rPr>
  </w:style>
  <w:style w:type="paragraph" w:customStyle="1" w:styleId="Quotesourcecaptionfootnote">
    <w:name w:val="Quote source / caption / footnote"/>
    <w:basedOn w:val="Normal"/>
    <w:next w:val="Normal"/>
    <w:rPr>
      <w:sz w:val="16"/>
    </w:rPr>
  </w:style>
  <w:style w:type="paragraph" w:customStyle="1" w:styleId="Heading1-light">
    <w:name w:val="Heading 1 - light"/>
    <w:basedOn w:val="Heading1"/>
    <w:qFormat/>
    <w:pPr>
      <w:spacing w:after="120"/>
    </w:pPr>
    <w:rPr>
      <w:b w:val="0"/>
    </w:rPr>
  </w:style>
  <w:style w:type="paragraph" w:customStyle="1" w:styleId="Heading3-spacebefore">
    <w:name w:val="Heading 3 - space before"/>
    <w:basedOn w:val="Heading3"/>
    <w:qFormat/>
    <w:pPr>
      <w:spacing w:before="120" w:after="0"/>
    </w:pPr>
  </w:style>
  <w:style w:type="character" w:customStyle="1" w:styleId="highlightyellow">
    <w:name w:val="* highlight (yellow)"/>
    <w:rPr>
      <w:shd w:val="clear" w:color="auto" w:fill="FFFF66"/>
    </w:rPr>
  </w:style>
  <w:style w:type="table" w:customStyle="1" w:styleId="Table-layout">
    <w:name w:val="Table - [layout]"/>
    <w:basedOn w:val="TableNormal"/>
    <w:pPr>
      <w:spacing w:line="260" w:lineRule="exact"/>
    </w:pPr>
    <w:rPr>
      <w:rFonts w:ascii="Arial" w:hAnsi="Arial"/>
    </w:rPr>
    <w:tblPr>
      <w:tblBorders>
        <w:insideV w:val="single" w:sz="4" w:space="0" w:color="003F72"/>
      </w:tblBorders>
      <w:tblCellMar>
        <w:top w:w="113" w:type="dxa"/>
        <w:left w:w="113" w:type="dxa"/>
        <w:bottom w:w="113" w:type="dxa"/>
        <w:right w:w="113" w:type="dxa"/>
      </w:tblCellMar>
    </w:tblPr>
  </w:style>
  <w:style w:type="table" w:styleId="TableGrid">
    <w:name w:val="Table Grid"/>
    <w:basedOn w:val="TableNormal"/>
    <w:uiPriority w:val="59"/>
    <w:locked/>
    <w:pPr>
      <w:keepLines/>
      <w:tabs>
        <w:tab w:val="left" w:pos="992"/>
        <w:tab w:val="left" w:pos="2041"/>
        <w:tab w:val="left" w:pos="3147"/>
      </w:tabs>
      <w:suppressAutoHyphens/>
      <w:spacing w:after="320"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locked/>
    <w:pPr>
      <w:ind w:left="2041"/>
    </w:pPr>
    <w:rPr>
      <w:sz w:val="16"/>
      <w:szCs w:val="20"/>
    </w:rPr>
  </w:style>
  <w:style w:type="character" w:customStyle="1" w:styleId="FootnoteTextChar">
    <w:name w:val="Footnote Text Char"/>
    <w:basedOn w:val="DefaultParagraphFont"/>
    <w:link w:val="FootnoteText"/>
    <w:uiPriority w:val="99"/>
    <w:semiHidden/>
    <w:rsid w:val="00B173E6"/>
    <w:rPr>
      <w:rFonts w:ascii="Arial" w:hAnsi="Arial"/>
      <w:lang w:eastAsia="en-US"/>
    </w:rPr>
  </w:style>
  <w:style w:type="character" w:styleId="FootnoteReference">
    <w:name w:val="footnote reference"/>
    <w:basedOn w:val="DefaultParagraphFont"/>
    <w:uiPriority w:val="99"/>
    <w:semiHidden/>
    <w:locked/>
    <w:rPr>
      <w:rFonts w:ascii="Arial" w:hAnsi="Arial"/>
      <w:color w:val="003F72"/>
      <w:sz w:val="24"/>
      <w:vertAlign w:val="superscript"/>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rsid w:val="00B173E6"/>
    <w:rPr>
      <w:sz w:val="0"/>
      <w:szCs w:val="0"/>
      <w:lang w:eastAsia="en-US"/>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B173E6"/>
    <w:rPr>
      <w:rFonts w:ascii="Arial" w:hAnsi="Arial"/>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B173E6"/>
    <w:rPr>
      <w:rFonts w:ascii="Arial" w:hAnsi="Arial"/>
      <w:b/>
      <w:bCs/>
      <w:lang w:eastAsia="en-US"/>
    </w:rPr>
  </w:style>
  <w:style w:type="character" w:styleId="Hyperlink">
    <w:name w:val="Hyperlink"/>
    <w:basedOn w:val="DefaultParagraphFont"/>
    <w:uiPriority w:val="99"/>
    <w:rPr>
      <w:color w:val="0000FF"/>
      <w:u w:val="single"/>
    </w:rPr>
  </w:style>
  <w:style w:type="numbering" w:customStyle="1" w:styleId="Listbullet">
    <w:name w:val="List [bullet]"/>
    <w:rsid w:val="00B173E6"/>
    <w:pPr>
      <w:numPr>
        <w:numId w:val="1"/>
      </w:numPr>
    </w:pPr>
  </w:style>
  <w:style w:type="numbering" w:customStyle="1" w:styleId="Listnumeric">
    <w:name w:val="List [numeric]"/>
    <w:rsid w:val="00B173E6"/>
    <w:pPr>
      <w:numPr>
        <w:numId w:val="2"/>
      </w:numPr>
    </w:pPr>
  </w:style>
  <w:style w:type="numbering" w:customStyle="1" w:styleId="Listalpha">
    <w:name w:val="List [alpha]"/>
    <w:rsid w:val="00B173E6"/>
    <w:pPr>
      <w:numPr>
        <w:numId w:val="3"/>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wistonhous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Blank%20WH%20letter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F269-4D5D-47C6-AD22-3B267855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TotalTime>
  <Pages>3</Pages>
  <Words>673</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Wilton Park</vt:lpstr>
    </vt:vector>
  </TitlesOfParts>
  <Company>Day1 Communications</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Wilton Park</dc:title>
  <dc:creator>Amy Parsons</dc:creator>
  <cp:lastModifiedBy>Andy</cp:lastModifiedBy>
  <cp:revision>2</cp:revision>
  <cp:lastPrinted>2016-02-10T16:33:00Z</cp:lastPrinted>
  <dcterms:created xsi:type="dcterms:W3CDTF">2017-05-01T17:32:00Z</dcterms:created>
  <dcterms:modified xsi:type="dcterms:W3CDTF">2017-05-01T17:32:00Z</dcterms:modified>
</cp:coreProperties>
</file>